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9"/>
        <w:gridCol w:w="96"/>
      </w:tblGrid>
      <w:tr w:rsidR="00E82189" w:rsidRPr="00E82189" w:rsidTr="00E82189">
        <w:trPr>
          <w:tblCellSpacing w:w="0" w:type="dxa"/>
        </w:trPr>
        <w:tc>
          <w:tcPr>
            <w:tcW w:w="109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75" w:type="dxa"/>
            </w:tcMar>
            <w:hideMark/>
          </w:tcPr>
          <w:p w:rsidR="00E82189" w:rsidRPr="00E82189" w:rsidRDefault="00E82189" w:rsidP="00E82189">
            <w:pPr>
              <w:spacing w:before="75" w:after="75" w:line="240" w:lineRule="auto"/>
              <w:ind w:left="150" w:right="150"/>
              <w:outlineLvl w:val="1"/>
              <w:rPr>
                <w:rFonts w:ascii="Verdana" w:eastAsia="Times New Roman" w:hAnsi="Verdana" w:cs="Times New Roman"/>
                <w:color w:val="464646"/>
                <w:sz w:val="32"/>
                <w:szCs w:val="32"/>
                <w:u w:val="single"/>
                <w:lang w:eastAsia="ru-RU"/>
              </w:rPr>
            </w:pPr>
          </w:p>
          <w:p w:rsidR="00E82189" w:rsidRPr="00E82189" w:rsidRDefault="00E82189" w:rsidP="00E82189">
            <w:pPr>
              <w:spacing w:before="30" w:after="30" w:line="240" w:lineRule="auto"/>
              <w:ind w:left="150" w:right="150"/>
              <w:outlineLvl w:val="2"/>
              <w:rPr>
                <w:rFonts w:ascii="Verdana" w:eastAsia="Times New Roman" w:hAnsi="Verdana" w:cs="Times New Roman"/>
                <w:color w:val="008000"/>
                <w:sz w:val="28"/>
                <w:szCs w:val="28"/>
                <w:u w:val="single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008000"/>
                <w:sz w:val="28"/>
                <w:szCs w:val="28"/>
                <w:u w:val="single"/>
                <w:lang w:eastAsia="ru-RU"/>
              </w:rPr>
              <w:t>Консультация для родителей</w:t>
            </w:r>
          </w:p>
          <w:p w:rsidR="00E82189" w:rsidRPr="00E82189" w:rsidRDefault="00E82189" w:rsidP="00E82189">
            <w:pPr>
              <w:spacing w:before="30" w:after="30" w:line="240" w:lineRule="auto"/>
              <w:ind w:left="150" w:right="150"/>
              <w:outlineLvl w:val="3"/>
              <w:rPr>
                <w:rFonts w:ascii="Verdana" w:eastAsia="Times New Roman" w:hAnsi="Verdana" w:cs="Times New Roman"/>
                <w:color w:val="464646"/>
                <w:sz w:val="26"/>
                <w:szCs w:val="26"/>
                <w:u w:val="single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26"/>
                <w:szCs w:val="26"/>
                <w:u w:val="single"/>
                <w:lang w:eastAsia="ru-RU"/>
              </w:rPr>
              <w:t>«Легко ли научить ребёнка правильно вести себя на дороге?»</w:t>
            </w:r>
          </w:p>
          <w:p w:rsidR="00E82189" w:rsidRPr="00E82189" w:rsidRDefault="00E82189" w:rsidP="00E82189">
            <w:pPr>
              <w:spacing w:after="15" w:line="240" w:lineRule="auto"/>
              <w:rPr>
                <w:rFonts w:ascii="Arial" w:eastAsia="Times New Roman" w:hAnsi="Arial" w:cs="Arial"/>
                <w:color w:val="666600"/>
                <w:sz w:val="16"/>
                <w:szCs w:val="16"/>
                <w:lang w:eastAsia="ru-RU"/>
              </w:rPr>
            </w:pP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На первый взгляд легко. Надо только познакомить его с основными требованиями Правил дорожного движения и никаких проблем.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</w:t>
            </w:r>
            <w:proofErr w:type="gramStart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.</w:t>
            </w:r>
            <w:proofErr w:type="gramEnd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о</w:t>
            </w:r>
            <w:proofErr w:type="gramEnd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с ребёнком на расстоянии 50см – 1метра от края проезжей части, обратите его внимание</w:t>
            </w:r>
            <w:proofErr w:type="gramStart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.</w:t>
            </w:r>
            <w:proofErr w:type="gramEnd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ч</w:t>
            </w:r>
            <w:proofErr w:type="gramEnd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Большую опасность для детей представляют не регулируемые пешеходные переходы</w:t>
            </w:r>
            <w:proofErr w:type="gramStart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.</w:t>
            </w:r>
            <w:proofErr w:type="gramEnd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з</w:t>
            </w:r>
            <w:proofErr w:type="gramEnd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десь ребёнку важно убедиться, что расстояние до автомашин с обеих сторон позволит ему перейти дорогу без остановки на середине проезжей части.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 xml:space="preserve">На регулируемом пешеходном переходе объясните ребёнку, что красный и жёлтый сигнал светофора – </w:t>
            </w:r>
            <w:proofErr w:type="gramStart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запрещающие</w:t>
            </w:r>
            <w:proofErr w:type="gramEnd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proofErr w:type="gramStart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 xml:space="preserve">Большую опасность для детей представляют предметы, загораживающие обзор </w:t>
            </w:r>
            <w:r w:rsidRPr="00E82189">
              <w:rPr>
                <w:rFonts w:ascii="Verdana" w:eastAsia="Times New Roman" w:hAnsi="Verdana" w:cs="Times New Roman"/>
                <w:i/>
                <w:iCs/>
                <w:color w:val="464646"/>
                <w:sz w:val="18"/>
                <w:szCs w:val="18"/>
                <w:lang w:eastAsia="ru-RU"/>
              </w:rPr>
              <w:t>(заборы, стоящие автомашины, зимой – сугробы, летом - кустарники, деревья)</w:t>
            </w: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.</w:t>
            </w:r>
            <w:proofErr w:type="gramEnd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 xml:space="preserve"> Лучше отойти от них подальше, и перейти дорогу, где безопасно.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lastRenderedPageBreak/>
      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b/>
                <w:bCs/>
                <w:color w:val="464646"/>
                <w:sz w:val="18"/>
                <w:szCs w:val="18"/>
                <w:lang w:eastAsia="ru-RU"/>
              </w:rPr>
              <w:t>Правила безопасности для детей.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b/>
                <w:bCs/>
                <w:color w:val="464646"/>
                <w:sz w:val="18"/>
                <w:szCs w:val="18"/>
                <w:lang w:eastAsia="ru-RU"/>
              </w:rPr>
              <w:t>Безопасность на дорогах.</w:t>
            </w:r>
          </w:p>
          <w:p w:rsidR="00E82189" w:rsidRPr="00E82189" w:rsidRDefault="00E82189" w:rsidP="00E82189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Переходя улицу, всегда надо смотреть сначала налево, а дойдя до середины дороги - направо.</w:t>
            </w:r>
          </w:p>
          <w:p w:rsidR="00E82189" w:rsidRPr="00E82189" w:rsidRDefault="00E82189" w:rsidP="00E82189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Переходить улицу можно только по пешеходным переходам. Они обозначаются специальным знаком «Пешеходный переход»</w:t>
            </w:r>
          </w:p>
          <w:p w:rsidR="00E82189" w:rsidRPr="00E82189" w:rsidRDefault="00E82189" w:rsidP="00E82189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Если нет подземного перехода, ты должен пользоваться переходом со светофором.</w:t>
            </w:r>
          </w:p>
          <w:p w:rsidR="00E82189" w:rsidRPr="00E82189" w:rsidRDefault="00E82189" w:rsidP="00E82189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Вне населенных пунктов детям разрешается идти только с взрослыми по краю навстречу машинам.</w:t>
            </w:r>
          </w:p>
          <w:p w:rsidR="00E82189" w:rsidRPr="00E82189" w:rsidRDefault="00E82189" w:rsidP="00E82189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      </w:r>
          </w:p>
          <w:p w:rsidR="00E82189" w:rsidRPr="00E82189" w:rsidRDefault="00E82189" w:rsidP="00E82189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Ни в коем случае нельзя выбегать на дорогу. Перед дорогой надо остановиться.</w:t>
            </w:r>
          </w:p>
          <w:p w:rsidR="00E82189" w:rsidRPr="00E82189" w:rsidRDefault="00E82189" w:rsidP="00E82189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Нельзя играть на проезжей части дороги и на тротуаре.</w:t>
            </w:r>
          </w:p>
          <w:p w:rsidR="00E82189" w:rsidRPr="00E82189" w:rsidRDefault="00E82189" w:rsidP="00E82189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Безопаснее всего переходить улицу с группой с группой пешеходов.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b/>
                <w:bCs/>
                <w:color w:val="464646"/>
                <w:sz w:val="18"/>
                <w:szCs w:val="18"/>
                <w:u w:val="single"/>
                <w:lang w:eastAsia="ru-RU"/>
              </w:rPr>
              <w:t>Рекомендации для родителей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b/>
                <w:bCs/>
                <w:color w:val="464646"/>
                <w:sz w:val="18"/>
                <w:szCs w:val="18"/>
                <w:lang w:eastAsia="ru-RU"/>
              </w:rPr>
              <w:t>1. При движении по тротуару: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придерживайтесь правой стороны тротуара;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не ведите ребенка по краю тротуара: взрослый должен находиться со стороны проезжей части;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b/>
                <w:bCs/>
                <w:color w:val="464646"/>
                <w:sz w:val="18"/>
                <w:szCs w:val="18"/>
                <w:lang w:eastAsia="ru-RU"/>
              </w:rPr>
              <w:t>2. Готовясь перейти дорогу: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остановитесь или замедлите движение, осмотрите проезжую часть;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привлеките ребенка к наблюдению за обстановкой на дороге;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подчеркивайте свои движения: поворот головы для осмотра улицы, остановку для осмотра дороги, остановку для пропуска автомобилей;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учите ребенка различать приближающиеся транспортные средства;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не стойте с ребенком на краю тротуара, так как при проезде транспортного средство может зацепить, сбить, наехать задними колесами;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неоднократно показывайте ребенку, как транспортное средство останавливается у перехода, как оно движется по инерции.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b/>
                <w:bCs/>
                <w:color w:val="464646"/>
                <w:sz w:val="18"/>
                <w:szCs w:val="18"/>
                <w:lang w:eastAsia="ru-RU"/>
              </w:rPr>
              <w:t>3. При выходе из дома: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 xml:space="preserve">- если у подъезда стоят транспортные средства или растут деревья, закрывающие обзор, </w:t>
            </w: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lastRenderedPageBreak/>
              <w:t xml:space="preserve">приостановите свое движение и </w:t>
            </w:r>
            <w:proofErr w:type="gramStart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оглянитесь</w:t>
            </w:r>
            <w:proofErr w:type="gramEnd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 xml:space="preserve"> нет ли за препятствием опасности.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b/>
                <w:bCs/>
                <w:color w:val="464646"/>
                <w:sz w:val="18"/>
                <w:szCs w:val="18"/>
                <w:lang w:eastAsia="ru-RU"/>
              </w:rPr>
              <w:t>4. При ожидании общественного транспорта: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стойте вместе с детьми только на посадочных площадках, а при их отсутствии на тротуаре или обочине.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b/>
                <w:bCs/>
                <w:color w:val="464646"/>
                <w:sz w:val="18"/>
                <w:szCs w:val="18"/>
                <w:lang w:eastAsia="ru-RU"/>
              </w:rPr>
              <w:t>5. При переходе проезжей части: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переходите дорогу только по пешеходным переходам или на перекрестках по отмеченной линии «зебре», иначе ребенок привыкнет переходить, где придется;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не спешите и не бегите; переходите дорогу всегда размеренным шагом;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      </w:r>
            <w:proofErr w:type="gramStart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о-</w:t>
            </w:r>
            <w:proofErr w:type="gramEnd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мототранспортными</w:t>
            </w:r>
            <w:proofErr w:type="spellEnd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 xml:space="preserve"> средствами;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не начинайте переходить улицу, по которой редко проезжает транспорт, не посмотрев вокруг;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объясните ребенку, что автомобили могут неожиданно выехать из переулка, со двора дома;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b/>
                <w:bCs/>
                <w:color w:val="464646"/>
                <w:sz w:val="18"/>
                <w:szCs w:val="18"/>
                <w:lang w:eastAsia="ru-RU"/>
              </w:rPr>
              <w:t>6. При посадке и высадке из общественного транспорта: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выходите впереди ребенка, так как малыш может упасть, а ребенок постарше может выбежать из-за стоящего транспорта на проезжую часть;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научите ребенка быть внимательным в зоне остановки, особо опасном месте для него: стоящий автобус сокращает обзор дороги в этой зоне.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b/>
                <w:bCs/>
                <w:color w:val="464646"/>
                <w:sz w:val="18"/>
                <w:szCs w:val="18"/>
                <w:lang w:eastAsia="ru-RU"/>
              </w:rPr>
              <w:t>7. При движении автомобиля: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      </w:r>
          </w:p>
          <w:p w:rsidR="00E82189" w:rsidRPr="00E82189" w:rsidRDefault="00E82189" w:rsidP="00E82189">
            <w:pPr>
              <w:spacing w:after="0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- не разрешайте детям находиться в автомобиле без присмотра.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b/>
                <w:bCs/>
                <w:color w:val="464646"/>
                <w:sz w:val="18"/>
                <w:szCs w:val="18"/>
                <w:u w:val="single"/>
                <w:lang w:eastAsia="ru-RU"/>
              </w:rPr>
              <w:t>Памятка для родителей:</w:t>
            </w: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 xml:space="preserve"> Безопасные шаги на пути к безопасности на дороге.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Что должны знать родители о своем ребенке?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b/>
                <w:bCs/>
                <w:color w:val="464646"/>
                <w:sz w:val="18"/>
                <w:szCs w:val="18"/>
                <w:lang w:eastAsia="ru-RU"/>
              </w:rPr>
              <w:t>В 3-4 года</w:t>
            </w: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 xml:space="preserve"> ребенок может отличить движущуюся машину от </w:t>
            </w:r>
            <w:proofErr w:type="gramStart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стоящей</w:t>
            </w:r>
            <w:proofErr w:type="gramEnd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, но он уверен, что машина останавливается мгновенно.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b/>
                <w:bCs/>
                <w:color w:val="464646"/>
                <w:sz w:val="18"/>
                <w:szCs w:val="18"/>
                <w:lang w:eastAsia="ru-RU"/>
              </w:rPr>
              <w:t>В 6 лет -</w:t>
            </w: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 xml:space="preserve">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</w:t>
            </w: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lastRenderedPageBreak/>
              <w:t xml:space="preserve">распределять внимание и отделять существенное </w:t>
            </w:r>
            <w:proofErr w:type="gramStart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от</w:t>
            </w:r>
            <w:proofErr w:type="gramEnd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 xml:space="preserve"> незначительного.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b/>
                <w:bCs/>
                <w:color w:val="464646"/>
                <w:sz w:val="18"/>
                <w:szCs w:val="18"/>
                <w:lang w:eastAsia="ru-RU"/>
              </w:rPr>
              <w:t>В 7 лет -</w:t>
            </w: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 xml:space="preserve"> более уверенно отличать правую сторону дороги </w:t>
            </w:r>
            <w:proofErr w:type="gramStart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от</w:t>
            </w:r>
            <w:proofErr w:type="gramEnd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 xml:space="preserve"> левой.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b/>
                <w:bCs/>
                <w:color w:val="464646"/>
                <w:sz w:val="18"/>
                <w:szCs w:val="18"/>
                <w:lang w:eastAsia="ru-RU"/>
              </w:rPr>
              <w:t>В 8 лет -</w:t>
            </w: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 xml:space="preserve"> может мгновенно отреагировать на отклик и т. д.</w:t>
            </w:r>
            <w:proofErr w:type="gramStart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 xml:space="preserve"> ;</w:t>
            </w:r>
            <w:proofErr w:type="gramEnd"/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 xml:space="preserve">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</w:t>
            </w:r>
            <w:r w:rsidRPr="00E82189">
              <w:rPr>
                <w:rFonts w:ascii="Verdana" w:eastAsia="Times New Roman" w:hAnsi="Verdana" w:cs="Times New Roman"/>
                <w:i/>
                <w:iCs/>
                <w:color w:val="464646"/>
                <w:sz w:val="18"/>
                <w:szCs w:val="18"/>
                <w:lang w:eastAsia="ru-RU"/>
              </w:rPr>
              <w:t>(чем ближе автомобиль, тем он больше)</w:t>
            </w: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t>.</w:t>
            </w:r>
          </w:p>
          <w:p w:rsidR="00E82189" w:rsidRPr="00E82189" w:rsidRDefault="00E82189" w:rsidP="00E82189">
            <w:pPr>
              <w:spacing w:before="75" w:after="75" w:line="360" w:lineRule="auto"/>
              <w:ind w:firstLine="150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BEBEBE"/>
              <w:bottom w:val="single" w:sz="6" w:space="0" w:color="999999"/>
              <w:right w:val="single" w:sz="6" w:space="0" w:color="999999"/>
            </w:tcBorders>
            <w:shd w:val="clear" w:color="auto" w:fill="FAFAF5"/>
            <w:tcMar>
              <w:top w:w="225" w:type="dxa"/>
              <w:left w:w="30" w:type="dxa"/>
              <w:bottom w:w="225" w:type="dxa"/>
              <w:right w:w="30" w:type="dxa"/>
            </w:tcMar>
            <w:hideMark/>
          </w:tcPr>
          <w:p w:rsidR="00E82189" w:rsidRPr="00E82189" w:rsidRDefault="00E82189" w:rsidP="00E82189">
            <w:pPr>
              <w:spacing w:after="0" w:line="240" w:lineRule="auto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  <w:r w:rsidRPr="00E82189"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</w:tr>
    </w:tbl>
    <w:p w:rsidR="00E82189" w:rsidRPr="00E82189" w:rsidRDefault="00E82189" w:rsidP="00E82189">
      <w:pPr>
        <w:shd w:val="clear" w:color="auto" w:fill="FAFAF5"/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bookmarkStart w:id="0" w:name="_GoBack"/>
      <w:bookmarkEnd w:id="0"/>
    </w:p>
    <w:p w:rsidR="0045717B" w:rsidRDefault="0045717B"/>
    <w:sectPr w:rsidR="0045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0CFA"/>
    <w:multiLevelType w:val="multilevel"/>
    <w:tmpl w:val="FDC0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89"/>
    <w:rsid w:val="0045717B"/>
    <w:rsid w:val="00E8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5624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6832">
              <w:marLeft w:val="75"/>
              <w:marRight w:val="7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4931">
              <w:marLeft w:val="75"/>
              <w:marRight w:val="7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5865">
                  <w:marLeft w:val="0"/>
                  <w:marRight w:val="0"/>
                  <w:marTop w:val="0"/>
                  <w:marBottom w:val="0"/>
                  <w:divBdr>
                    <w:top w:val="single" w:sz="6" w:space="2" w:color="336699"/>
                    <w:left w:val="single" w:sz="6" w:space="2" w:color="336699"/>
                    <w:bottom w:val="single" w:sz="6" w:space="2" w:color="336699"/>
                    <w:right w:val="single" w:sz="6" w:space="2" w:color="336699"/>
                  </w:divBdr>
                </w:div>
              </w:divsChild>
            </w:div>
            <w:div w:id="107573927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13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1227</Words>
  <Characters>6999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2014-09-10T07:41:00Z</dcterms:created>
  <dcterms:modified xsi:type="dcterms:W3CDTF">2014-09-10T07:43:00Z</dcterms:modified>
</cp:coreProperties>
</file>