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EC4" w:rsidRPr="00A2452B" w:rsidRDefault="001F5EC4" w:rsidP="001F5EC4">
      <w:pPr>
        <w:jc w:val="center"/>
        <w:rPr>
          <w:rFonts w:ascii="Times New Roman" w:hAnsi="Times New Roman" w:cs="Times New Roman"/>
          <w:sz w:val="24"/>
          <w:szCs w:val="24"/>
        </w:rPr>
      </w:pPr>
      <w:r w:rsidRPr="00A2452B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1F5EC4" w:rsidRDefault="001F5EC4" w:rsidP="001F5EC4">
      <w:pPr>
        <w:jc w:val="center"/>
        <w:rPr>
          <w:rFonts w:ascii="Times New Roman" w:hAnsi="Times New Roman" w:cs="Times New Roman"/>
          <w:sz w:val="24"/>
          <w:szCs w:val="24"/>
        </w:rPr>
      </w:pPr>
      <w:r w:rsidRPr="00A2452B">
        <w:rPr>
          <w:rFonts w:ascii="Times New Roman" w:hAnsi="Times New Roman" w:cs="Times New Roman"/>
          <w:sz w:val="24"/>
          <w:szCs w:val="24"/>
        </w:rPr>
        <w:t>Детский сад № 435</w:t>
      </w:r>
    </w:p>
    <w:p w:rsidR="001F5EC4" w:rsidRDefault="001F5EC4" w:rsidP="001F5EC4">
      <w:pPr>
        <w:jc w:val="center"/>
        <w:rPr>
          <w:rFonts w:ascii="Monotype Corsiva" w:hAnsi="Monotype Corsiva"/>
          <w:color w:val="000000"/>
          <w:sz w:val="144"/>
          <w:szCs w:val="144"/>
          <w:shd w:val="clear" w:color="auto" w:fill="FFFFFF"/>
        </w:rPr>
      </w:pPr>
      <w:r>
        <w:rPr>
          <w:rFonts w:ascii="Monotype Corsiva" w:hAnsi="Monotype Corsiva"/>
          <w:color w:val="000000"/>
          <w:sz w:val="144"/>
          <w:szCs w:val="144"/>
          <w:shd w:val="clear" w:color="auto" w:fill="FFFFFF"/>
        </w:rPr>
        <w:t>«Конструирование в жизни ребенка»</w:t>
      </w:r>
    </w:p>
    <w:p w:rsidR="001F5EC4" w:rsidRDefault="001F5EC4" w:rsidP="001F5EC4">
      <w:pPr>
        <w:jc w:val="center"/>
        <w:rPr>
          <w:sz w:val="40"/>
          <w:szCs w:val="40"/>
        </w:rPr>
      </w:pPr>
      <w:r>
        <w:rPr>
          <w:sz w:val="40"/>
          <w:szCs w:val="40"/>
        </w:rPr>
        <w:t>Консультация для родителей</w:t>
      </w:r>
    </w:p>
    <w:p w:rsidR="001F5EC4" w:rsidRDefault="001F5EC4" w:rsidP="001F5EC4">
      <w:pPr>
        <w:jc w:val="center"/>
        <w:rPr>
          <w:sz w:val="40"/>
          <w:szCs w:val="40"/>
        </w:rPr>
      </w:pPr>
    </w:p>
    <w:p w:rsidR="001F5EC4" w:rsidRDefault="001F5EC4" w:rsidP="001F5EC4">
      <w:pPr>
        <w:tabs>
          <w:tab w:val="left" w:pos="2475"/>
        </w:tabs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5111353" cy="4543425"/>
            <wp:effectExtent l="19050" t="0" r="0" b="0"/>
            <wp:docPr id="1" name="Рисунок 0" descr="adaptac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aptaciy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353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EC4" w:rsidRDefault="001F5EC4" w:rsidP="001F5EC4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  <w:r>
        <w:t xml:space="preserve">            </w:t>
      </w:r>
    </w:p>
    <w:p w:rsidR="001F5EC4" w:rsidRDefault="001F5EC4" w:rsidP="001F5EC4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1F5EC4" w:rsidRDefault="001F5EC4" w:rsidP="001F5EC4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1F5EC4" w:rsidRDefault="001F5EC4" w:rsidP="001F5EC4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1F5EC4" w:rsidRDefault="001F5EC4" w:rsidP="001F5EC4">
      <w:pPr>
        <w:widowControl w:val="0"/>
        <w:autoSpaceDE w:val="0"/>
        <w:autoSpaceDN w:val="0"/>
        <w:adjustRightInd w:val="0"/>
        <w:spacing w:after="0" w:line="240" w:lineRule="auto"/>
        <w:ind w:left="2547" w:right="-20"/>
        <w:jc w:val="center"/>
        <w:rPr>
          <w:rFonts w:ascii="Arial" w:eastAsia="Times New Roman" w:hAnsi="Arial" w:cs="Arial"/>
          <w:w w:val="66"/>
          <w:sz w:val="25"/>
          <w:szCs w:val="25"/>
        </w:rPr>
      </w:pPr>
      <w:r>
        <w:t>Екатеринбург 2022</w:t>
      </w:r>
    </w:p>
    <w:p w:rsidR="001F5EC4" w:rsidRDefault="001F5EC4" w:rsidP="001F5EC4">
      <w:pPr>
        <w:spacing w:line="360" w:lineRule="auto"/>
        <w:ind w:firstLine="709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3028950</wp:posOffset>
            </wp:positionV>
            <wp:extent cx="3333750" cy="1371600"/>
            <wp:effectExtent l="19050" t="0" r="0" b="0"/>
            <wp:wrapTight wrapText="bothSides">
              <wp:wrapPolygon edited="0">
                <wp:start x="-123" y="0"/>
                <wp:lineTo x="-123" y="21300"/>
                <wp:lineTo x="21600" y="21300"/>
                <wp:lineTo x="21600" y="0"/>
                <wp:lineTo x="-123" y="0"/>
              </wp:wrapPolygon>
            </wp:wrapTight>
            <wp:docPr id="2" name="Рисунок 1" descr="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5EC4">
        <w:rPr>
          <w:rFonts w:ascii="Comic Sans MS" w:hAnsi="Comic Sans MS"/>
          <w:sz w:val="28"/>
          <w:szCs w:val="28"/>
        </w:rPr>
        <w:t xml:space="preserve"> Одним из наиболее естественных для ребенка и любимых им занятий, является конструирование, то есть создание из отдельных элементов чего-то целого. Конструирование позволяет ребенку творить свой собственный неповторимый мир. Приглядитесь </w:t>
      </w:r>
      <w:proofErr w:type="gramStart"/>
      <w:r w:rsidRPr="001F5EC4">
        <w:rPr>
          <w:rFonts w:ascii="Comic Sans MS" w:hAnsi="Comic Sans MS"/>
          <w:sz w:val="28"/>
          <w:szCs w:val="28"/>
        </w:rPr>
        <w:t>повнимательней</w:t>
      </w:r>
      <w:proofErr w:type="gramEnd"/>
      <w:r w:rsidRPr="001F5EC4">
        <w:rPr>
          <w:rFonts w:ascii="Comic Sans MS" w:hAnsi="Comic Sans MS"/>
          <w:sz w:val="28"/>
          <w:szCs w:val="28"/>
        </w:rPr>
        <w:t xml:space="preserve"> к своему играющему ребенку - его игрушки не могут «жить» без домов, комнат, предметов мебели. Поэтому даже если у него нет конструктора, ребенок создает игровое пространство из того, что есть под рукой: мебели, диванных подушек, коробок, а также разнообразного природного материала. </w:t>
      </w:r>
    </w:p>
    <w:p w:rsidR="001F5EC4" w:rsidRDefault="001F5EC4" w:rsidP="001F5EC4">
      <w:pPr>
        <w:spacing w:line="360" w:lineRule="auto"/>
        <w:ind w:firstLine="709"/>
        <w:jc w:val="both"/>
        <w:rPr>
          <w:rFonts w:ascii="Comic Sans MS" w:hAnsi="Comic Sans MS"/>
          <w:sz w:val="28"/>
          <w:szCs w:val="28"/>
        </w:rPr>
      </w:pPr>
      <w:r w:rsidRPr="001F5EC4">
        <w:rPr>
          <w:rFonts w:ascii="Comic Sans MS" w:hAnsi="Comic Sans MS"/>
          <w:sz w:val="28"/>
          <w:szCs w:val="28"/>
        </w:rPr>
        <w:t xml:space="preserve">Так что же такое конструирование - пустое развлечение или полезная, развивающая деятельность? Конструктивная деятельность, несомненно, важна в развитии психических процессов и умственных способностей ребенка. В процессе конструирования ребенок легко усваивает многие знания, умения и навыки. Игры по конструированию проводятся с ребенком с целью формирования мыслительных процессов и восприятия, обогащения сенсорного опыта (действуя с деталями строительного материала, малыш получает конкретные представления о различной форме, величине, цвете предметов), координации движений и развития мелкой моторики. Игры способствуют воспитанию сосредоточенности, зрительного и слухового внимания, умению добиваться результата, приучают к бережному обращению с игрушками, учат действовать по показу взрослого, следить за его действиями, подражать им. В конструировании существует возможность для развития творческой стороны интеллекта </w:t>
      </w:r>
      <w:proofErr w:type="gramStart"/>
      <w:r w:rsidRPr="001F5EC4">
        <w:rPr>
          <w:rFonts w:ascii="Comic Sans MS" w:hAnsi="Comic Sans MS"/>
          <w:sz w:val="28"/>
          <w:szCs w:val="28"/>
        </w:rPr>
        <w:t>–э</w:t>
      </w:r>
      <w:proofErr w:type="gramEnd"/>
      <w:r w:rsidRPr="001F5EC4">
        <w:rPr>
          <w:rFonts w:ascii="Comic Sans MS" w:hAnsi="Comic Sans MS"/>
          <w:sz w:val="28"/>
          <w:szCs w:val="28"/>
        </w:rPr>
        <w:t xml:space="preserve">ти игры моделируют творческий процесс, создают свой микроклимат. Они долго не надоедают, </w:t>
      </w:r>
      <w:r w:rsidRPr="001F5EC4">
        <w:rPr>
          <w:rFonts w:ascii="Comic Sans MS" w:hAnsi="Comic Sans MS"/>
          <w:sz w:val="28"/>
          <w:szCs w:val="28"/>
        </w:rPr>
        <w:lastRenderedPageBreak/>
        <w:t xml:space="preserve">так как обладают большой вариативностью, разнообразием комбинаций, помогают творческому самовыражению. Игры с конструктором полезны всем девочкам и мальчикам, совсем маленьким детишкам и школьникам. Самым первым конструктором в жизни ребенка являются простые кубики. </w:t>
      </w:r>
      <w:r>
        <w:rPr>
          <w:rFonts w:ascii="Comic Sans MS" w:hAnsi="Comic Sans MS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1485900</wp:posOffset>
            </wp:positionV>
            <wp:extent cx="3121660" cy="2076450"/>
            <wp:effectExtent l="19050" t="0" r="2540" b="0"/>
            <wp:wrapTight wrapText="bothSides">
              <wp:wrapPolygon edited="0">
                <wp:start x="-132" y="0"/>
                <wp:lineTo x="-132" y="21402"/>
                <wp:lineTo x="21618" y="21402"/>
                <wp:lineTo x="21618" y="0"/>
                <wp:lineTo x="-132" y="0"/>
              </wp:wrapPolygon>
            </wp:wrapTight>
            <wp:docPr id="3" name="Рисунок 2" descr="istockphoto-509291574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photo-509291574-1024x102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166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5EC4">
        <w:rPr>
          <w:rFonts w:ascii="Comic Sans MS" w:hAnsi="Comic Sans MS"/>
          <w:sz w:val="28"/>
          <w:szCs w:val="28"/>
        </w:rPr>
        <w:t xml:space="preserve">Их можно использовать уже в раннем возрасте. Вначале малышу достаточно 2-3 кубиков. Позже количество кубиков можно увеличить до 6-8 штук. Строительный набор ребенка 3 - 4 лет необходимо дополнить новыми деталями (пластинами, кирпичами, призмами). К 3 - 5 годам конструирование приобретает для ребенка новый смысл. В этом возрасте оно тесно связывается с сюжетными играми поэтому, дополнительно к набору строительных деталей, подберите игрушки, соответствующие размеру деталей, машинки, куколки, животных. Это позволит ребенку обыгрывать постройки, да и строить для кого-то, ему будет гораздо интересней. Ребенку старшего дошкольного возраста стоит приобрести деревянный строительный набор, состоящий из множества деталей разнообразной формы: конусов, цилиндров, брусков и т.п. Данный вид конструктора до сих пор не утратил своей актуальности. Благодаря простоте и разнообразным возможностям он интересен детям на протяжении всего дошкольного возраста. </w:t>
      </w:r>
    </w:p>
    <w:p w:rsidR="001F5EC4" w:rsidRDefault="001F5EC4" w:rsidP="001F5EC4">
      <w:pPr>
        <w:spacing w:line="360" w:lineRule="auto"/>
        <w:ind w:firstLine="709"/>
        <w:jc w:val="both"/>
        <w:rPr>
          <w:rFonts w:ascii="Comic Sans MS" w:hAnsi="Comic Sans MS"/>
          <w:sz w:val="28"/>
          <w:szCs w:val="28"/>
        </w:rPr>
      </w:pPr>
      <w:r w:rsidRPr="001F5EC4">
        <w:rPr>
          <w:rFonts w:ascii="Comic Sans MS" w:hAnsi="Comic Sans MS"/>
          <w:sz w:val="28"/>
          <w:szCs w:val="28"/>
        </w:rPr>
        <w:t xml:space="preserve">Вместе с тем, как в любой игре, в конструировании существуют правила, которых родители должны придерживаться. </w:t>
      </w:r>
    </w:p>
    <w:p w:rsidR="001F5EC4" w:rsidRDefault="001F5EC4" w:rsidP="001F5EC4">
      <w:pPr>
        <w:spacing w:line="360" w:lineRule="auto"/>
        <w:ind w:firstLine="709"/>
        <w:jc w:val="both"/>
        <w:rPr>
          <w:rFonts w:ascii="Comic Sans MS" w:hAnsi="Comic Sans MS"/>
          <w:sz w:val="28"/>
          <w:szCs w:val="28"/>
        </w:rPr>
      </w:pPr>
      <w:r w:rsidRPr="001F5EC4">
        <w:rPr>
          <w:rFonts w:ascii="Comic Sans MS" w:hAnsi="Comic Sans MS"/>
          <w:sz w:val="28"/>
          <w:szCs w:val="28"/>
        </w:rPr>
        <w:lastRenderedPageBreak/>
        <w:t xml:space="preserve">1. Родители должны помнить о первом впечатлении от игры. Очень важно, как вы представите малышу новую для него игрушку. Если вы на виду у ребенка откроете крышку и с грохотом опрокинете на стол кубики, то можете быть уверены </w:t>
      </w:r>
      <w:proofErr w:type="gramStart"/>
      <w:r w:rsidRPr="001F5EC4">
        <w:rPr>
          <w:rFonts w:ascii="Comic Sans MS" w:hAnsi="Comic Sans MS"/>
          <w:sz w:val="28"/>
          <w:szCs w:val="28"/>
        </w:rPr>
        <w:t>–л</w:t>
      </w:r>
      <w:proofErr w:type="gramEnd"/>
      <w:r w:rsidRPr="001F5EC4">
        <w:rPr>
          <w:rFonts w:ascii="Comic Sans MS" w:hAnsi="Comic Sans MS"/>
          <w:sz w:val="28"/>
          <w:szCs w:val="28"/>
        </w:rPr>
        <w:t xml:space="preserve">юбимым занятием малютки в дальнейшем станет не строительство «башенок» и прокладывание «дорожек», а примитивное выкидывание кубиков из коробки или сбрасывание их со стола. Гораздо правильнее будет, если вы подведете малыша к уже лежащим в беспорядке кубикам и вместе с ним начнете их убирать. Или будете доставать кубики из коробки аккуратно один за другим и сразу же начнете делать какую-нибудь постройку, привлекая по возможности малыша к совместным действиям. </w:t>
      </w:r>
    </w:p>
    <w:p w:rsidR="001F5EC4" w:rsidRDefault="001F5EC4" w:rsidP="001F5EC4">
      <w:pPr>
        <w:spacing w:line="360" w:lineRule="auto"/>
        <w:ind w:firstLine="709"/>
        <w:jc w:val="both"/>
        <w:rPr>
          <w:rFonts w:ascii="Comic Sans MS" w:hAnsi="Comic Sans MS"/>
          <w:sz w:val="28"/>
          <w:szCs w:val="28"/>
        </w:rPr>
      </w:pPr>
      <w:r w:rsidRPr="001F5EC4">
        <w:rPr>
          <w:rFonts w:ascii="Comic Sans MS" w:hAnsi="Comic Sans MS"/>
          <w:sz w:val="28"/>
          <w:szCs w:val="28"/>
        </w:rPr>
        <w:t xml:space="preserve">2. Избегайте очень подробных и подсказывающих объяснений и показов, например: «Поставь кубик на кубик </w:t>
      </w:r>
      <w:proofErr w:type="gramStart"/>
      <w:r w:rsidRPr="001F5EC4">
        <w:rPr>
          <w:rFonts w:ascii="Comic Sans MS" w:hAnsi="Comic Sans MS"/>
          <w:sz w:val="28"/>
          <w:szCs w:val="28"/>
        </w:rPr>
        <w:t>–в</w:t>
      </w:r>
      <w:proofErr w:type="gramEnd"/>
      <w:r w:rsidRPr="001F5EC4">
        <w:rPr>
          <w:rFonts w:ascii="Comic Sans MS" w:hAnsi="Comic Sans MS"/>
          <w:sz w:val="28"/>
          <w:szCs w:val="28"/>
        </w:rPr>
        <w:t xml:space="preserve">от так! (Ребенок ставит.) Теперь возьми еще кубик </w:t>
      </w:r>
      <w:proofErr w:type="gramStart"/>
      <w:r w:rsidRPr="001F5EC4">
        <w:rPr>
          <w:rFonts w:ascii="Comic Sans MS" w:hAnsi="Comic Sans MS"/>
          <w:sz w:val="28"/>
          <w:szCs w:val="28"/>
        </w:rPr>
        <w:t>–в</w:t>
      </w:r>
      <w:proofErr w:type="gramEnd"/>
      <w:r w:rsidRPr="001F5EC4">
        <w:rPr>
          <w:rFonts w:ascii="Comic Sans MS" w:hAnsi="Comic Sans MS"/>
          <w:sz w:val="28"/>
          <w:szCs w:val="28"/>
        </w:rPr>
        <w:t xml:space="preserve">от так! (Ребенок ставит.) Еще кубик!» При таком способе подачи малыш может возвести очень сложную постройку, но сделает он это </w:t>
      </w:r>
      <w:proofErr w:type="gramStart"/>
      <w:r w:rsidRPr="001F5EC4">
        <w:rPr>
          <w:rFonts w:ascii="Comic Sans MS" w:hAnsi="Comic Sans MS"/>
          <w:sz w:val="28"/>
          <w:szCs w:val="28"/>
        </w:rPr>
        <w:t>чисто механически</w:t>
      </w:r>
      <w:proofErr w:type="gramEnd"/>
      <w:r w:rsidRPr="001F5EC4">
        <w:rPr>
          <w:rFonts w:ascii="Comic Sans MS" w:hAnsi="Comic Sans MS"/>
          <w:sz w:val="28"/>
          <w:szCs w:val="28"/>
        </w:rPr>
        <w:t xml:space="preserve">, без активного усвоения нужных умений и навыков. Результаты окажутся непрочными, и самостоятельно малыш строить не научится, так как развиваться будут только исполнительские способности, а более важная сложная сторона – творческие способности останется на примитивном уровне. </w:t>
      </w:r>
    </w:p>
    <w:p w:rsidR="001F5EC4" w:rsidRDefault="001F5EC4" w:rsidP="001F5EC4">
      <w:pPr>
        <w:spacing w:line="360" w:lineRule="auto"/>
        <w:ind w:firstLine="709"/>
        <w:jc w:val="both"/>
        <w:rPr>
          <w:rFonts w:ascii="Comic Sans MS" w:hAnsi="Comic Sans MS"/>
          <w:sz w:val="28"/>
          <w:szCs w:val="28"/>
        </w:rPr>
      </w:pPr>
      <w:r w:rsidRPr="001F5EC4">
        <w:rPr>
          <w:rFonts w:ascii="Comic Sans MS" w:hAnsi="Comic Sans MS"/>
          <w:sz w:val="28"/>
          <w:szCs w:val="28"/>
        </w:rPr>
        <w:t xml:space="preserve">3. Бывают дети очень застенчивые, или обидчивые, или неуверенные в своих силах, боязливые. Таким детям очень важен результат. Играя с </w:t>
      </w:r>
      <w:proofErr w:type="gramStart"/>
      <w:r w:rsidRPr="001F5EC4">
        <w:rPr>
          <w:rFonts w:ascii="Comic Sans MS" w:hAnsi="Comic Sans MS"/>
          <w:sz w:val="28"/>
          <w:szCs w:val="28"/>
        </w:rPr>
        <w:t>ними</w:t>
      </w:r>
      <w:proofErr w:type="gramEnd"/>
      <w:r w:rsidRPr="001F5EC4">
        <w:rPr>
          <w:rFonts w:ascii="Comic Sans MS" w:hAnsi="Comic Sans MS"/>
          <w:sz w:val="28"/>
          <w:szCs w:val="28"/>
        </w:rPr>
        <w:t xml:space="preserve"> вы не только можете, но и просто обязаны давать дробные пояснения, использовать подсказывающие приемы, действовать вместе с ребенком (положив свою ладонь на его ручку сверху) так, чтобы у малыша появилась уверенность в собственных силах. </w:t>
      </w:r>
    </w:p>
    <w:p w:rsidR="001F5EC4" w:rsidRDefault="001F5EC4" w:rsidP="001F5EC4">
      <w:pPr>
        <w:spacing w:line="360" w:lineRule="auto"/>
        <w:ind w:firstLine="709"/>
        <w:jc w:val="both"/>
        <w:rPr>
          <w:rFonts w:ascii="Comic Sans MS" w:hAnsi="Comic Sans MS"/>
          <w:sz w:val="28"/>
          <w:szCs w:val="28"/>
        </w:rPr>
      </w:pPr>
      <w:r w:rsidRPr="001F5EC4">
        <w:rPr>
          <w:rFonts w:ascii="Comic Sans MS" w:hAnsi="Comic Sans MS"/>
          <w:sz w:val="28"/>
          <w:szCs w:val="28"/>
        </w:rPr>
        <w:lastRenderedPageBreak/>
        <w:t xml:space="preserve">4. Для малыша очень важно не только построить, но и поиграть с постройкой, и вы должны показать ему, как это можно сделать. Этот момент называется «обыгрыванием». Например, построив домик, надо помочь малышу поставить в домик матрешку, либо куколку, либо зайчика, которые «будут там жить». Но игрушку малыш получает только тогда, когда постройка сделана. Это побуждает малыша добиваться результата. </w:t>
      </w:r>
    </w:p>
    <w:p w:rsidR="001F5EC4" w:rsidRDefault="001F5EC4" w:rsidP="001F5EC4">
      <w:pPr>
        <w:spacing w:line="360" w:lineRule="auto"/>
        <w:ind w:firstLine="709"/>
        <w:jc w:val="both"/>
        <w:rPr>
          <w:rFonts w:ascii="Comic Sans MS" w:hAnsi="Comic Sans MS"/>
          <w:sz w:val="28"/>
          <w:szCs w:val="28"/>
        </w:rPr>
      </w:pPr>
      <w:r w:rsidRPr="001F5EC4">
        <w:rPr>
          <w:rFonts w:ascii="Comic Sans MS" w:hAnsi="Comic Sans MS"/>
          <w:sz w:val="28"/>
          <w:szCs w:val="28"/>
        </w:rPr>
        <w:t xml:space="preserve">5. Занятия с одним и тем же содержанием надо повторять до тех пор, пока не будет выработан прочный самостоятельный навык построения. Чтобы ребенку не наскучило делать одно и то же, надо предлагать малышу новые игрушки для обыгрывания или брать строительный материал другого цвета, размера. </w:t>
      </w:r>
    </w:p>
    <w:p w:rsidR="001F5EC4" w:rsidRPr="001F5EC4" w:rsidRDefault="001F5EC4" w:rsidP="001F5EC4">
      <w:pPr>
        <w:spacing w:line="360" w:lineRule="auto"/>
        <w:ind w:firstLine="709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1982470</wp:posOffset>
            </wp:positionV>
            <wp:extent cx="2033270" cy="2028825"/>
            <wp:effectExtent l="19050" t="0" r="5080" b="0"/>
            <wp:wrapTight wrapText="bothSides">
              <wp:wrapPolygon edited="0">
                <wp:start x="-202" y="0"/>
                <wp:lineTo x="-202" y="21499"/>
                <wp:lineTo x="21654" y="21499"/>
                <wp:lineTo x="21654" y="0"/>
                <wp:lineTo x="-202" y="0"/>
              </wp:wrapPolygon>
            </wp:wrapTight>
            <wp:docPr id="4" name="Рисунок 3" descr="715_cont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5_conten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5EC4">
        <w:rPr>
          <w:rFonts w:ascii="Comic Sans MS" w:hAnsi="Comic Sans MS"/>
          <w:sz w:val="28"/>
          <w:szCs w:val="28"/>
        </w:rPr>
        <w:t xml:space="preserve">6. При проведении игр со строительным материалом недопустимо менять по своему усмотрению последовательность проведения игр, так как последовательность предполагает нарастание степени сложности конструктивных задач, ставящихся перед ребенком, а именно – постепенный переход </w:t>
      </w:r>
      <w:proofErr w:type="gramStart"/>
      <w:r w:rsidRPr="001F5EC4">
        <w:rPr>
          <w:rFonts w:ascii="Comic Sans MS" w:hAnsi="Comic Sans MS"/>
          <w:sz w:val="28"/>
          <w:szCs w:val="28"/>
        </w:rPr>
        <w:t>от</w:t>
      </w:r>
      <w:proofErr w:type="gramEnd"/>
      <w:r w:rsidRPr="001F5EC4">
        <w:rPr>
          <w:rFonts w:ascii="Comic Sans MS" w:hAnsi="Comic Sans MS"/>
          <w:sz w:val="28"/>
          <w:szCs w:val="28"/>
        </w:rPr>
        <w:t xml:space="preserve"> простого к сложному.</w:t>
      </w:r>
    </w:p>
    <w:p w:rsidR="00AF7674" w:rsidRPr="001F5EC4" w:rsidRDefault="001F5EC4" w:rsidP="001F5EC4">
      <w:pPr>
        <w:spacing w:line="360" w:lineRule="auto"/>
        <w:ind w:firstLine="709"/>
        <w:jc w:val="both"/>
        <w:rPr>
          <w:rFonts w:ascii="Comic Sans MS" w:hAnsi="Comic Sans MS"/>
          <w:sz w:val="28"/>
          <w:szCs w:val="28"/>
        </w:rPr>
      </w:pPr>
      <w:r w:rsidRPr="001F5EC4">
        <w:rPr>
          <w:rFonts w:ascii="Comic Sans MS" w:hAnsi="Comic Sans MS"/>
          <w:sz w:val="28"/>
          <w:szCs w:val="28"/>
        </w:rPr>
        <w:t xml:space="preserve">Вывод: 1. Во-первых, развиваются пространственное мышление и конструктивные способности ребенка. Ребёнок на практике не только познает такие понятия как: право, лево, выше, ниже, но и начинает понимать, как надо создать тот или иной объект. 2. Конструирование также способствует развитию образного мышления: ведь ребенок, создавая конструкцию, должен ориентироваться на некоторый образ того, что получится. 3. Поскольку конструкторская деятельность предполагает </w:t>
      </w:r>
      <w:r w:rsidRPr="001F5EC4">
        <w:rPr>
          <w:rFonts w:ascii="Comic Sans MS" w:hAnsi="Comic Sans MS"/>
          <w:sz w:val="28"/>
          <w:szCs w:val="28"/>
        </w:rPr>
        <w:lastRenderedPageBreak/>
        <w:t>анализ постройки, описание пространственного расположения отдельных деталей, планирование своих действий, и отчета о проделанных действиях - развивается также и речь ребенка, расширяется его словарный запас. 4. Работая с конструктором, ребёнок развивает мелкую моторику, глазомер. Все это крайне важно для дальнейшего развития мышления. 5. 5. К тому же данный вид деятельности формирует такие качества как усидчивость, внимательность, самостоятельность, организованность (умение планировать свою деятельность, и доводить начатое дело до конца). 6. А самое главное конструирование предоставляет большие возможности для фантазии, воображения и позволяет ребенку чувствовать себя творцом.</w:t>
      </w:r>
    </w:p>
    <w:sectPr w:rsidR="00AF7674" w:rsidRPr="001F5EC4" w:rsidSect="001F5E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5EC4"/>
    <w:rsid w:val="0003387E"/>
    <w:rsid w:val="001269B0"/>
    <w:rsid w:val="001F5EC4"/>
    <w:rsid w:val="00237F08"/>
    <w:rsid w:val="00341921"/>
    <w:rsid w:val="00376957"/>
    <w:rsid w:val="00476243"/>
    <w:rsid w:val="00487DF6"/>
    <w:rsid w:val="00492665"/>
    <w:rsid w:val="004978D9"/>
    <w:rsid w:val="005F7D52"/>
    <w:rsid w:val="0067771D"/>
    <w:rsid w:val="00787AD2"/>
    <w:rsid w:val="00800B1D"/>
    <w:rsid w:val="008613CF"/>
    <w:rsid w:val="008E424B"/>
    <w:rsid w:val="00937D19"/>
    <w:rsid w:val="009D126D"/>
    <w:rsid w:val="00C05AD8"/>
    <w:rsid w:val="00C20D7C"/>
    <w:rsid w:val="00CD5AB2"/>
    <w:rsid w:val="00D0123D"/>
    <w:rsid w:val="00D25C61"/>
    <w:rsid w:val="00DF34C9"/>
    <w:rsid w:val="00E50FB9"/>
    <w:rsid w:val="00FE5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E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1022</Words>
  <Characters>5827</Characters>
  <Application>Microsoft Office Word</Application>
  <DocSecurity>0</DocSecurity>
  <Lines>48</Lines>
  <Paragraphs>13</Paragraphs>
  <ScaleCrop>false</ScaleCrop>
  <Company/>
  <LinksUpToDate>false</LinksUpToDate>
  <CharactersWithSpaces>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2022-01-17T09:03:00Z</dcterms:created>
  <dcterms:modified xsi:type="dcterms:W3CDTF">2022-01-17T09:10:00Z</dcterms:modified>
</cp:coreProperties>
</file>