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84" w:rsidRPr="00084C84" w:rsidRDefault="00084C84" w:rsidP="00084C84">
      <w:pPr>
        <w:shd w:val="clear" w:color="auto" w:fill="FFFFFF"/>
        <w:spacing w:after="0" w:line="240" w:lineRule="auto"/>
        <w:ind w:firstLine="425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084C84" w:rsidRDefault="00925741" w:rsidP="00084C84">
      <w:pPr>
        <w:shd w:val="clear" w:color="auto" w:fill="FFFFFF"/>
        <w:spacing w:after="0" w:line="240" w:lineRule="auto"/>
        <w:ind w:firstLine="425"/>
        <w:jc w:val="center"/>
        <w:rPr>
          <w:rFonts w:ascii="Monotype Corsiva" w:eastAsia="Times New Roman" w:hAnsi="Monotype Corsiva" w:cs="Times New Roman"/>
          <w:b/>
          <w:kern w:val="36"/>
          <w:sz w:val="96"/>
          <w:szCs w:val="96"/>
        </w:rPr>
      </w:pPr>
      <w:r>
        <w:rPr>
          <w:rFonts w:ascii="Monotype Corsiva" w:eastAsia="Times New Roman" w:hAnsi="Monotype Corsiva" w:cs="Times New Roman"/>
          <w:b/>
          <w:kern w:val="36"/>
          <w:sz w:val="96"/>
          <w:szCs w:val="96"/>
        </w:rPr>
        <w:t>Консультация для родителей</w:t>
      </w:r>
    </w:p>
    <w:p w:rsidR="00D47284" w:rsidRPr="00084C84" w:rsidRDefault="00D47284" w:rsidP="00084C84">
      <w:pPr>
        <w:shd w:val="clear" w:color="auto" w:fill="FFFFFF"/>
        <w:spacing w:after="0" w:line="240" w:lineRule="auto"/>
        <w:ind w:firstLine="425"/>
        <w:jc w:val="center"/>
        <w:rPr>
          <w:rFonts w:ascii="Monotype Corsiva" w:eastAsia="Times New Roman" w:hAnsi="Monotype Corsiva" w:cs="Times New Roman"/>
          <w:b/>
          <w:kern w:val="36"/>
          <w:sz w:val="96"/>
          <w:szCs w:val="96"/>
        </w:rPr>
      </w:pPr>
    </w:p>
    <w:p w:rsidR="00084C84" w:rsidRPr="00925741" w:rsidRDefault="00084C84" w:rsidP="00084C84">
      <w:pPr>
        <w:shd w:val="clear" w:color="auto" w:fill="FFFFFF"/>
        <w:spacing w:after="0" w:line="240" w:lineRule="auto"/>
        <w:ind w:firstLine="425"/>
        <w:jc w:val="center"/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96"/>
        </w:rPr>
      </w:pPr>
      <w:r w:rsidRPr="00925741"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96"/>
        </w:rPr>
        <w:t>«Что рассказать детям</w:t>
      </w:r>
    </w:p>
    <w:p w:rsidR="00084C84" w:rsidRPr="00925741" w:rsidRDefault="00084C84" w:rsidP="00084C84">
      <w:pPr>
        <w:shd w:val="clear" w:color="auto" w:fill="FFFFFF"/>
        <w:spacing w:after="0" w:line="240" w:lineRule="auto"/>
        <w:ind w:firstLine="425"/>
        <w:jc w:val="center"/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96"/>
        </w:rPr>
      </w:pPr>
      <w:r w:rsidRPr="00925741"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96"/>
        </w:rPr>
        <w:t xml:space="preserve">о празднике </w:t>
      </w:r>
      <w:r w:rsidR="00925741" w:rsidRPr="00925741">
        <w:rPr>
          <w:rFonts w:ascii="Monotype Corsiva" w:eastAsia="Times New Roman" w:hAnsi="Monotype Corsiva" w:cs="Times New Roman"/>
          <w:b/>
          <w:color w:val="FF0000"/>
          <w:kern w:val="36"/>
          <w:sz w:val="96"/>
          <w:szCs w:val="96"/>
        </w:rPr>
        <w:t>23 февраля»</w:t>
      </w:r>
    </w:p>
    <w:p w:rsidR="00084C84" w:rsidRPr="00084C84" w:rsidRDefault="0055446C" w:rsidP="0055446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70725" cy="5303044"/>
            <wp:effectExtent l="19050" t="0" r="0" b="0"/>
            <wp:docPr id="2" name="Рисунок 1" descr="_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imag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196" cy="5307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4C84" w:rsidRPr="00084C84" w:rsidRDefault="00084C84" w:rsidP="00084C84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lastRenderedPageBreak/>
        <w:t>23 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февраля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— это День защитника</w:t>
      </w:r>
      <w:r w:rsidR="0079446E" w:rsidRPr="00554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Отечества. Два десятка лет назад этот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носил несколько иное название — День Советской Армии и Военно-морского флота.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Тем не менее, смысл и значение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праздника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5446C">
        <w:rPr>
          <w:rFonts w:ascii="Times New Roman" w:eastAsia="Times New Roman" w:hAnsi="Times New Roman" w:cs="Times New Roman"/>
          <w:sz w:val="28"/>
          <w:szCs w:val="28"/>
        </w:rPr>
        <w:t>остаются прежними и по сей</w:t>
      </w:r>
      <w:proofErr w:type="gramEnd"/>
      <w:r w:rsidRPr="0055446C">
        <w:rPr>
          <w:rFonts w:ascii="Times New Roman" w:eastAsia="Times New Roman" w:hAnsi="Times New Roman" w:cs="Times New Roman"/>
          <w:sz w:val="28"/>
          <w:szCs w:val="28"/>
        </w:rPr>
        <w:t xml:space="preserve"> день. Как и любой другой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, День защитника Отечества имеет свою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историю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23 февраля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 xml:space="preserve"> считается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праздником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настоящих и будущих мужчин — защитников Отечества. Последняя мировая война стала хорошим уроком для всех посягавших на независимость нашей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Родины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, а 23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февраля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 xml:space="preserve"> - является отличным поводом в очередной раз напомнить, что в России </w:t>
      </w:r>
      <w:r w:rsidR="00925741" w:rsidRPr="0055446C">
        <w:rPr>
          <w:rFonts w:ascii="Times New Roman" w:eastAsia="Times New Roman" w:hAnsi="Times New Roman" w:cs="Times New Roman"/>
          <w:sz w:val="28"/>
          <w:szCs w:val="28"/>
        </w:rPr>
        <w:t>есть,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 xml:space="preserve"> кому постоять за честь страны. Мы поздравляем нашим пап, дедушек, дядей, братьев, друзей с этим доблестным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праздником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. Так же по праву отмечают этот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 и женщины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, которые служат в военных частях, в госпиталях, в запасе. Ведь защищать Отечество — дело каждого.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5466"/>
      </w:tblGrid>
      <w:tr w:rsidR="0055446C" w:rsidTr="0055446C">
        <w:tc>
          <w:tcPr>
            <w:tcW w:w="5211" w:type="dxa"/>
          </w:tcPr>
          <w:p w:rsidR="0055446C" w:rsidRDefault="0055446C" w:rsidP="0055446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46C">
              <w:rPr>
                <w:rFonts w:ascii="Times New Roman" w:eastAsia="Times New Roman" w:hAnsi="Times New Roman" w:cs="Times New Roman"/>
                <w:sz w:val="28"/>
                <w:szCs w:val="28"/>
              </w:rPr>
              <w:t>23 </w:t>
            </w:r>
            <w:r w:rsidRPr="005544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февраля — праздник мужества</w:t>
            </w:r>
            <w:r w:rsidRPr="00554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храбрости, смелости и отваги. Даже маленький мальчик может быть защитником. Пусть пока ещё не Отечества, но защитить </w:t>
            </w:r>
            <w:proofErr w:type="gramStart"/>
            <w:r w:rsidRPr="0055446C">
              <w:rPr>
                <w:rFonts w:ascii="Times New Roman" w:eastAsia="Times New Roman" w:hAnsi="Times New Roman" w:cs="Times New Roman"/>
                <w:sz w:val="28"/>
                <w:szCs w:val="28"/>
              </w:rPr>
              <w:t>слабых</w:t>
            </w:r>
            <w:proofErr w:type="gramEnd"/>
            <w:r w:rsidRPr="0055446C">
              <w:rPr>
                <w:rFonts w:ascii="Times New Roman" w:eastAsia="Times New Roman" w:hAnsi="Times New Roman" w:cs="Times New Roman"/>
                <w:sz w:val="28"/>
                <w:szCs w:val="28"/>
              </w:rPr>
              <w:t>, беззащитных — это очень важное дело. Перевести пожилого человека через дорогу, защищать слабых, помочь маме и папе в домашних делах, — вот дело для настоящего мужчины, будущего защитника Отечества. Ведь чувство </w:t>
            </w:r>
            <w:r w:rsidRPr="005544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Родины</w:t>
            </w:r>
            <w:r w:rsidRPr="0055446C">
              <w:rPr>
                <w:rFonts w:ascii="Times New Roman" w:eastAsia="Times New Roman" w:hAnsi="Times New Roman" w:cs="Times New Roman"/>
                <w:sz w:val="28"/>
                <w:szCs w:val="28"/>
              </w:rPr>
              <w:t> начинается у ребенка с отношения к семье, к самым близким людя</w:t>
            </w:r>
            <w:proofErr w:type="gramStart"/>
            <w:r w:rsidRPr="0055446C"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5544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матери, отцу, бабушке, дедушке. Это корни, связывающие его с родным домом и ближайшим окружением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55446C" w:rsidRDefault="0055446C" w:rsidP="0055446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46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10280" cy="5172075"/>
                  <wp:effectExtent l="19050" t="0" r="4420" b="0"/>
                  <wp:docPr id="4" name="Рисунок 2" descr="hello_html_m706ee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706ee99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981" cy="5176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4C84" w:rsidRPr="0055446C" w:rsidRDefault="00084C84" w:rsidP="0055446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lastRenderedPageBreak/>
        <w:t>И сегодня Российская Армия надежно защищает свою страну от всех врагов, охраняет бесценное достояние мира. Российский солдат показывает образцы смелости, мужества, героизма. День 23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февраля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уже давно стал особенным днем для всего российского народа. Поэтому в этот день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празднования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проходят не только в воинских частях и трудовых коллективах,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отмечают во всех семьях и организациях.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 23 февраля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за все время своего существования отмечался широко и всегда тщательно готовился.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Во все времена своей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истории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для России военная служба была делом чести каждого солдата, а преданное служение своему Отечеству — высшим смыслом жизни и службы воина.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Верность долгу и данной присяге, самоотверженность, честь, доблесть, порядочность, самодисциплина, беспрекословное подчинение приказу старших по званию — вот традиции Российского воинства. Именно эти традиции чтили и по-настоящему дорожили ими наши отцы и деды, прошагавшие огненными дорогами войны.</w:t>
      </w:r>
      <w:r w:rsidR="0055446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48375" cy="4678596"/>
            <wp:effectExtent l="19050" t="0" r="9525" b="0"/>
            <wp:docPr id="5" name="Рисунок 4" descr="23-fevralya-dlya-detej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fevralya-dlya-detej-15.jpg"/>
                    <pic:cNvPicPr/>
                  </pic:nvPicPr>
                  <pic:blipFill>
                    <a:blip r:embed="rId6" cstate="print"/>
                    <a:srcRect t="14412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467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84" w:rsidRDefault="00D472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lastRenderedPageBreak/>
        <w:t>Чем можно заняться с детьми дома и как отметить </w:t>
      </w:r>
      <w:r w:rsidRPr="0055446C">
        <w:rPr>
          <w:rFonts w:ascii="Times New Roman" w:eastAsia="Times New Roman" w:hAnsi="Times New Roman" w:cs="Times New Roman"/>
          <w:bCs/>
          <w:sz w:val="28"/>
          <w:szCs w:val="28"/>
        </w:rPr>
        <w:t>праздник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Взрослые могут прочитать стихи ко Дню защитника своим детям, сделать вместе с детьми открытки для папы.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Рассмотрите картины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«Три богатыря»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«Гусар»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«Рыцари»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, и другие, расскажите кратко о кодексе чести, о качествах каждого героя. В чем они схожи, в чем различаются. Поговорите о качествах настоящего мужчины.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Игры по картине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1. Рисуем или лепим из пластилина 3 богатырей.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2. Делаем доспехи для ребенка из бумаги или картона.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3. Нарезаем цветную бумагу полосками и делаем кольчугу для любимого медведя. Из картона или фольги – меч для него.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4. Играем в защитников русской земли.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</w:rPr>
        <w:t>Также можно посмотреть вместе с детьми мультфильмы, посвященные воинам и </w:t>
      </w:r>
      <w:r w:rsidRPr="005544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богатырям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«Садко богатый»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1975г.)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Мультфильмы из серии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«Былины. Василиса </w:t>
      </w:r>
      <w:proofErr w:type="spell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Микулишна</w:t>
      </w:r>
      <w:proofErr w:type="spellEnd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1975г.)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«Детство </w:t>
      </w:r>
      <w:proofErr w:type="spell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Ратибора</w:t>
      </w:r>
      <w:proofErr w:type="spellEnd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55446C">
        <w:rPr>
          <w:rFonts w:ascii="Times New Roman" w:eastAsia="Times New Roman" w:hAnsi="Times New Roman" w:cs="Times New Roman"/>
          <w:sz w:val="28"/>
          <w:szCs w:val="28"/>
        </w:rPr>
        <w:t>Союзмультфильм</w:t>
      </w:r>
      <w:proofErr w:type="spellEnd"/>
      <w:r w:rsidRPr="0055446C">
        <w:rPr>
          <w:rFonts w:ascii="Times New Roman" w:eastAsia="Times New Roman" w:hAnsi="Times New Roman" w:cs="Times New Roman"/>
          <w:sz w:val="28"/>
          <w:szCs w:val="28"/>
        </w:rPr>
        <w:t>, 1973г.</w:t>
      </w:r>
      <w:proofErr w:type="gramEnd"/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«Добрыня Никитич»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1965г.)</w:t>
      </w:r>
    </w:p>
    <w:p w:rsidR="00084C84" w:rsidRPr="0055446C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«Илья Муромец»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1975г.)</w:t>
      </w:r>
    </w:p>
    <w:p w:rsidR="00084C84" w:rsidRPr="00925741" w:rsidRDefault="00084C84" w:rsidP="0055446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«Илья </w:t>
      </w:r>
      <w:r w:rsidR="0055446C"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Муромец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 Соловей-разбойник»</w:t>
      </w:r>
      <w:r w:rsidRPr="005544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Союзмультфильм</w:t>
      </w:r>
      <w:proofErr w:type="spellEnd"/>
      <w:r w:rsidRPr="00554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1978г.)</w:t>
      </w:r>
    </w:p>
    <w:p w:rsidR="003706AA" w:rsidRPr="00925741" w:rsidRDefault="0055446C" w:rsidP="00D47284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52925" cy="3142020"/>
            <wp:effectExtent l="19050" t="0" r="9525" b="0"/>
            <wp:docPr id="6" name="Рисунок 5" descr="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7.jpg"/>
                    <pic:cNvPicPr/>
                  </pic:nvPicPr>
                  <pic:blipFill>
                    <a:blip r:embed="rId7" cstate="print"/>
                    <a:srcRect l="9307" t="4888" r="6774" b="14257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142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706AA" w:rsidRPr="00925741" w:rsidSect="0055446C">
      <w:pgSz w:w="11906" w:h="16838"/>
      <w:pgMar w:top="709" w:right="849" w:bottom="709" w:left="85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C84"/>
    <w:rsid w:val="00084C84"/>
    <w:rsid w:val="000902C6"/>
    <w:rsid w:val="003706AA"/>
    <w:rsid w:val="0055446C"/>
    <w:rsid w:val="0079446E"/>
    <w:rsid w:val="007A5FE5"/>
    <w:rsid w:val="00815E7C"/>
    <w:rsid w:val="00925741"/>
    <w:rsid w:val="00B33499"/>
    <w:rsid w:val="00D4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99"/>
  </w:style>
  <w:style w:type="paragraph" w:styleId="1">
    <w:name w:val="heading 1"/>
    <w:basedOn w:val="a"/>
    <w:link w:val="10"/>
    <w:uiPriority w:val="9"/>
    <w:qFormat/>
    <w:rsid w:val="00084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8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4C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C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4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Марина Юрьевна</cp:lastModifiedBy>
  <cp:revision>9</cp:revision>
  <dcterms:created xsi:type="dcterms:W3CDTF">2018-02-11T15:10:00Z</dcterms:created>
  <dcterms:modified xsi:type="dcterms:W3CDTF">2021-02-04T08:48:00Z</dcterms:modified>
</cp:coreProperties>
</file>