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CCA6" w14:textId="30E8870F" w:rsidR="00773BAE" w:rsidRPr="00773BAE" w:rsidRDefault="00773BAE" w:rsidP="00773BAE">
      <w:pPr>
        <w:rPr>
          <w:b/>
          <w:bCs/>
          <w:sz w:val="28"/>
          <w:szCs w:val="28"/>
        </w:rPr>
      </w:pPr>
      <w:r w:rsidRPr="00773BAE">
        <w:rPr>
          <w:b/>
          <w:bCs/>
          <w:sz w:val="28"/>
          <w:szCs w:val="28"/>
        </w:rPr>
        <w:t>Консультация для родителей: «Гендерное воспитание в семье.»</w:t>
      </w:r>
    </w:p>
    <w:p w14:paraId="6DEF510A" w14:textId="77777777" w:rsid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1. В чём суть? Это не про разделение на розовое и голубое, а о помощи ребёнку:</w:t>
      </w:r>
    </w:p>
    <w:p w14:paraId="6A1A887F" w14:textId="5C6370E8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Осознать себя мальчиком или девочкой.</w:t>
      </w:r>
    </w:p>
    <w:p w14:paraId="16F35584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Развить лучшие человеческие качества (силу и заботу, решительность и чуткость).</w:t>
      </w:r>
    </w:p>
    <w:p w14:paraId="10247994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Сформировать уважение к обоим полам.</w:t>
      </w:r>
    </w:p>
    <w:p w14:paraId="07AF3CB6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2. Главная ошибка — жёсткие стереотипы: «Мальчики не плачут», «Девочки должны быть тихими». Это калечит эмоции и ограничивает развитие.</w:t>
      </w:r>
    </w:p>
    <w:p w14:paraId="165B490B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3. Три главных принципа для родителей:</w:t>
      </w:r>
    </w:p>
    <w:p w14:paraId="7E276B11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Пример семьи. Уважение и равноправие между мамой и папой — лучшая модель.</w:t>
      </w:r>
    </w:p>
    <w:p w14:paraId="49437784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Индивидуальность важнее пола. Поддерживайте интересы ребёнка, даже если они «не типичны» (конструктор для дочки, танцы для сына).</w:t>
      </w:r>
    </w:p>
    <w:p w14:paraId="3C4CE509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Воспитывайте целостную личность.</w:t>
      </w:r>
    </w:p>
    <w:p w14:paraId="6CFB5B31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 xml:space="preserve">  · Девочкам — не только нежность, но и уверенность.</w:t>
      </w:r>
    </w:p>
    <w:p w14:paraId="01E6473D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 xml:space="preserve">  · Мальчикам — не только смелость, но и эмпатию.</w:t>
      </w:r>
    </w:p>
    <w:p w14:paraId="27E9A7E5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4. Практические советы:</w:t>
      </w:r>
    </w:p>
    <w:p w14:paraId="65DCC16E" w14:textId="67743333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Игрушки и игры: не делите. Кукла учит заботе (и для мальчика), конструктор — логике (и для девочки).</w:t>
      </w:r>
    </w:p>
    <w:p w14:paraId="60F57A4B" w14:textId="751A43FF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Обязанности: поливать цветы, убирать могут все. Это воспитание ответственности.</w:t>
      </w:r>
    </w:p>
    <w:p w14:paraId="44616736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Общение: Избегайте фраз «все мальчишки...», «все девчонки...».</w:t>
      </w:r>
    </w:p>
    <w:p w14:paraId="67C165E5" w14:textId="10C42F0D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Чувства: не стыдите за слёзы или громкий смех. Давайте выражать эмоции.</w:t>
      </w:r>
    </w:p>
    <w:p w14:paraId="016EF5E3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Ответы на вопросы: Отвечайте просто и честно на вопросы о теле, используя правильные слова.</w:t>
      </w:r>
    </w:p>
    <w:p w14:paraId="3D2DEB6F" w14:textId="77777777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5. Итог: Цель — вырастить счастливого и уверенного человека, который:</w:t>
      </w:r>
    </w:p>
    <w:p w14:paraId="1BD8A3B9" w14:textId="1FE94D05" w:rsid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Знает и ценит свой пол</w:t>
      </w:r>
      <w:r>
        <w:rPr>
          <w:sz w:val="28"/>
          <w:szCs w:val="28"/>
        </w:rPr>
        <w:t>, уважает противоположный.</w:t>
      </w:r>
    </w:p>
    <w:p w14:paraId="62F14662" w14:textId="77C6565C" w:rsidR="00773BAE" w:rsidRPr="00773BAE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· Свободен от предрассудков</w:t>
      </w:r>
      <w:r>
        <w:rPr>
          <w:sz w:val="28"/>
          <w:szCs w:val="28"/>
        </w:rPr>
        <w:t>, может реализовать свои способности.</w:t>
      </w:r>
    </w:p>
    <w:p w14:paraId="2C06692B" w14:textId="4DD035F6" w:rsidR="00FD6FE0" w:rsidRDefault="00773BAE" w:rsidP="00773BAE">
      <w:pPr>
        <w:rPr>
          <w:sz w:val="28"/>
          <w:szCs w:val="28"/>
        </w:rPr>
      </w:pPr>
      <w:r w:rsidRPr="00773BAE">
        <w:rPr>
          <w:sz w:val="28"/>
          <w:szCs w:val="28"/>
        </w:rPr>
        <w:t>Ваша основа — любовь и принятие, а не навязывание стереотипов.</w:t>
      </w:r>
    </w:p>
    <w:p w14:paraId="47B2F62F" w14:textId="17271336" w:rsidR="00F516D9" w:rsidRPr="00F516D9" w:rsidRDefault="00F516D9" w:rsidP="00F516D9">
      <w:pPr>
        <w:rPr>
          <w:sz w:val="32"/>
          <w:szCs w:val="32"/>
        </w:rPr>
      </w:pPr>
      <w:r w:rsidRPr="00F516D9">
        <w:rPr>
          <w:sz w:val="32"/>
          <w:szCs w:val="32"/>
        </w:rPr>
        <w:lastRenderedPageBreak/>
        <w:t>.</w:t>
      </w:r>
    </w:p>
    <w:sectPr w:rsidR="00F516D9" w:rsidRPr="00F5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0"/>
    <w:rsid w:val="002E3258"/>
    <w:rsid w:val="00773BAE"/>
    <w:rsid w:val="008A1F65"/>
    <w:rsid w:val="00F516D9"/>
    <w:rsid w:val="00F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E34F"/>
  <w15:chartTrackingRefBased/>
  <w15:docId w15:val="{FCCE3015-605C-4530-BF77-EDF3587A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2026-01-12T10:17:00Z</dcterms:created>
  <dcterms:modified xsi:type="dcterms:W3CDTF">2026-01-15T09:02:00Z</dcterms:modified>
</cp:coreProperties>
</file>