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9CCA6" w14:textId="30E8870F" w:rsidR="00773BAE" w:rsidRPr="00773BAE" w:rsidRDefault="00773BAE" w:rsidP="00773BAE">
      <w:pPr>
        <w:rPr>
          <w:b/>
          <w:bCs/>
          <w:sz w:val="28"/>
          <w:szCs w:val="28"/>
        </w:rPr>
      </w:pPr>
      <w:r w:rsidRPr="00773BAE">
        <w:rPr>
          <w:b/>
          <w:bCs/>
          <w:sz w:val="28"/>
          <w:szCs w:val="28"/>
        </w:rPr>
        <w:t>Консультация для родителей: «Гендерное воспитание в семье.»</w:t>
      </w:r>
    </w:p>
    <w:p w14:paraId="6DEF510A" w14:textId="77777777" w:rsidR="00773BAE" w:rsidRDefault="00773BAE" w:rsidP="00773BAE">
      <w:pPr>
        <w:rPr>
          <w:sz w:val="28"/>
          <w:szCs w:val="28"/>
        </w:rPr>
      </w:pPr>
      <w:r w:rsidRPr="00773BAE">
        <w:rPr>
          <w:sz w:val="28"/>
          <w:szCs w:val="28"/>
        </w:rPr>
        <w:t>1. В чём суть? Это не про разделение на розовое и голубое, а о помощи ребёнку:</w:t>
      </w:r>
    </w:p>
    <w:p w14:paraId="6A1A887F" w14:textId="5C6370E8" w:rsidR="00773BAE" w:rsidRPr="00773BAE" w:rsidRDefault="00773BAE" w:rsidP="00773BAE">
      <w:pPr>
        <w:rPr>
          <w:sz w:val="28"/>
          <w:szCs w:val="28"/>
        </w:rPr>
      </w:pPr>
      <w:r w:rsidRPr="00773BAE">
        <w:rPr>
          <w:sz w:val="28"/>
          <w:szCs w:val="28"/>
        </w:rPr>
        <w:t>· Осознать себя мальчиком или девочкой.</w:t>
      </w:r>
    </w:p>
    <w:p w14:paraId="16F35584" w14:textId="77777777" w:rsidR="00773BAE" w:rsidRPr="00773BAE" w:rsidRDefault="00773BAE" w:rsidP="00773BAE">
      <w:pPr>
        <w:rPr>
          <w:sz w:val="28"/>
          <w:szCs w:val="28"/>
        </w:rPr>
      </w:pPr>
      <w:r w:rsidRPr="00773BAE">
        <w:rPr>
          <w:sz w:val="28"/>
          <w:szCs w:val="28"/>
        </w:rPr>
        <w:t>· Развить лучшие человеческие качества (силу и заботу, решительность и чуткость).</w:t>
      </w:r>
    </w:p>
    <w:p w14:paraId="10247994" w14:textId="77777777" w:rsidR="00773BAE" w:rsidRPr="00773BAE" w:rsidRDefault="00773BAE" w:rsidP="00773BAE">
      <w:pPr>
        <w:rPr>
          <w:sz w:val="28"/>
          <w:szCs w:val="28"/>
        </w:rPr>
      </w:pPr>
      <w:r w:rsidRPr="00773BAE">
        <w:rPr>
          <w:sz w:val="28"/>
          <w:szCs w:val="28"/>
        </w:rPr>
        <w:t>· Сформировать уважение к обоим полам.</w:t>
      </w:r>
    </w:p>
    <w:p w14:paraId="07AF3CB6" w14:textId="77777777" w:rsidR="00773BAE" w:rsidRPr="00773BAE" w:rsidRDefault="00773BAE" w:rsidP="00773BAE">
      <w:pPr>
        <w:rPr>
          <w:sz w:val="28"/>
          <w:szCs w:val="28"/>
        </w:rPr>
      </w:pPr>
      <w:r w:rsidRPr="00773BAE">
        <w:rPr>
          <w:sz w:val="28"/>
          <w:szCs w:val="28"/>
        </w:rPr>
        <w:t>2. Главная ошибка — жёсткие стереотипы: «Мальчики не плачут», «Девочки должны быть тихими». Это калечит эмоции и ограничивает развитие.</w:t>
      </w:r>
    </w:p>
    <w:p w14:paraId="165B490B" w14:textId="77777777" w:rsidR="00773BAE" w:rsidRPr="00773BAE" w:rsidRDefault="00773BAE" w:rsidP="00773BAE">
      <w:pPr>
        <w:rPr>
          <w:sz w:val="28"/>
          <w:szCs w:val="28"/>
        </w:rPr>
      </w:pPr>
      <w:r w:rsidRPr="00773BAE">
        <w:rPr>
          <w:sz w:val="28"/>
          <w:szCs w:val="28"/>
        </w:rPr>
        <w:t>3. Три главных принципа для родителей:</w:t>
      </w:r>
    </w:p>
    <w:p w14:paraId="7E276B11" w14:textId="77777777" w:rsidR="00773BAE" w:rsidRPr="00773BAE" w:rsidRDefault="00773BAE" w:rsidP="00773BAE">
      <w:pPr>
        <w:rPr>
          <w:sz w:val="28"/>
          <w:szCs w:val="28"/>
        </w:rPr>
      </w:pPr>
      <w:r w:rsidRPr="00773BAE">
        <w:rPr>
          <w:sz w:val="28"/>
          <w:szCs w:val="28"/>
        </w:rPr>
        <w:t>· Пример семьи. Уважение и равноправие между мамой и папой — лучшая модель.</w:t>
      </w:r>
    </w:p>
    <w:p w14:paraId="49437784" w14:textId="77777777" w:rsidR="00773BAE" w:rsidRPr="00773BAE" w:rsidRDefault="00773BAE" w:rsidP="00773BAE">
      <w:pPr>
        <w:rPr>
          <w:sz w:val="28"/>
          <w:szCs w:val="28"/>
        </w:rPr>
      </w:pPr>
      <w:r w:rsidRPr="00773BAE">
        <w:rPr>
          <w:sz w:val="28"/>
          <w:szCs w:val="28"/>
        </w:rPr>
        <w:t>· Индивидуальность важнее пола. Поддерживайте интересы ребёнка, даже если они «не типичны» (конструктор для дочки, танцы для сына).</w:t>
      </w:r>
    </w:p>
    <w:p w14:paraId="3C4CE509" w14:textId="77777777" w:rsidR="00773BAE" w:rsidRPr="00773BAE" w:rsidRDefault="00773BAE" w:rsidP="00773BAE">
      <w:pPr>
        <w:rPr>
          <w:sz w:val="28"/>
          <w:szCs w:val="28"/>
        </w:rPr>
      </w:pPr>
      <w:r w:rsidRPr="00773BAE">
        <w:rPr>
          <w:sz w:val="28"/>
          <w:szCs w:val="28"/>
        </w:rPr>
        <w:t>· Воспитывайте целостную личность.</w:t>
      </w:r>
    </w:p>
    <w:p w14:paraId="6CFB5B31" w14:textId="77777777" w:rsidR="00773BAE" w:rsidRPr="00773BAE" w:rsidRDefault="00773BAE" w:rsidP="00773BAE">
      <w:pPr>
        <w:rPr>
          <w:sz w:val="28"/>
          <w:szCs w:val="28"/>
        </w:rPr>
      </w:pPr>
      <w:r w:rsidRPr="00773BAE">
        <w:rPr>
          <w:sz w:val="28"/>
          <w:szCs w:val="28"/>
        </w:rPr>
        <w:t xml:space="preserve">  · Девочкам — не только нежность, но и уверенность.</w:t>
      </w:r>
    </w:p>
    <w:p w14:paraId="01E6473D" w14:textId="77777777" w:rsidR="00773BAE" w:rsidRPr="00773BAE" w:rsidRDefault="00773BAE" w:rsidP="00773BAE">
      <w:pPr>
        <w:rPr>
          <w:sz w:val="28"/>
          <w:szCs w:val="28"/>
        </w:rPr>
      </w:pPr>
      <w:r w:rsidRPr="00773BAE">
        <w:rPr>
          <w:sz w:val="28"/>
          <w:szCs w:val="28"/>
        </w:rPr>
        <w:t xml:space="preserve">  · Мальчикам — не только смелость, но и эмпатию.</w:t>
      </w:r>
    </w:p>
    <w:p w14:paraId="27E9A7E5" w14:textId="77777777" w:rsidR="00773BAE" w:rsidRPr="00773BAE" w:rsidRDefault="00773BAE" w:rsidP="00773BAE">
      <w:pPr>
        <w:rPr>
          <w:sz w:val="28"/>
          <w:szCs w:val="28"/>
        </w:rPr>
      </w:pPr>
      <w:r w:rsidRPr="00773BAE">
        <w:rPr>
          <w:sz w:val="28"/>
          <w:szCs w:val="28"/>
        </w:rPr>
        <w:t>4. Практические советы:</w:t>
      </w:r>
    </w:p>
    <w:p w14:paraId="65DCC16E" w14:textId="67743333" w:rsidR="00773BAE" w:rsidRPr="00773BAE" w:rsidRDefault="00773BAE" w:rsidP="00773BAE">
      <w:pPr>
        <w:rPr>
          <w:sz w:val="28"/>
          <w:szCs w:val="28"/>
        </w:rPr>
      </w:pPr>
      <w:r w:rsidRPr="00773BAE">
        <w:rPr>
          <w:sz w:val="28"/>
          <w:szCs w:val="28"/>
        </w:rPr>
        <w:t>· Игрушки и игры: не делите. Кукла учит заботе (и для мальчика), конструктор — логике (и для девочки).</w:t>
      </w:r>
    </w:p>
    <w:p w14:paraId="60F57A4B" w14:textId="751A43FF" w:rsidR="00773BAE" w:rsidRPr="00773BAE" w:rsidRDefault="00773BAE" w:rsidP="00773BAE">
      <w:pPr>
        <w:rPr>
          <w:sz w:val="28"/>
          <w:szCs w:val="28"/>
        </w:rPr>
      </w:pPr>
      <w:r w:rsidRPr="00773BAE">
        <w:rPr>
          <w:sz w:val="28"/>
          <w:szCs w:val="28"/>
        </w:rPr>
        <w:t>· Обязанности: поливать цветы, убирать могут все. Это воспитание ответственности.</w:t>
      </w:r>
    </w:p>
    <w:p w14:paraId="44616736" w14:textId="77777777" w:rsidR="00773BAE" w:rsidRPr="00773BAE" w:rsidRDefault="00773BAE" w:rsidP="00773BAE">
      <w:pPr>
        <w:rPr>
          <w:sz w:val="28"/>
          <w:szCs w:val="28"/>
        </w:rPr>
      </w:pPr>
      <w:r w:rsidRPr="00773BAE">
        <w:rPr>
          <w:sz w:val="28"/>
          <w:szCs w:val="28"/>
        </w:rPr>
        <w:t>· Общение: Избегайте фраз «все мальчишки...», «все девчонки...».</w:t>
      </w:r>
    </w:p>
    <w:p w14:paraId="67C165E5" w14:textId="10C42F0D" w:rsidR="00773BAE" w:rsidRPr="00773BAE" w:rsidRDefault="00773BAE" w:rsidP="00773BAE">
      <w:pPr>
        <w:rPr>
          <w:sz w:val="28"/>
          <w:szCs w:val="28"/>
        </w:rPr>
      </w:pPr>
      <w:r w:rsidRPr="00773BAE">
        <w:rPr>
          <w:sz w:val="28"/>
          <w:szCs w:val="28"/>
        </w:rPr>
        <w:t>· Чувства: не стыдите за слёзы или громкий смех. Давайте выражать эмоции.</w:t>
      </w:r>
    </w:p>
    <w:p w14:paraId="016EF5E3" w14:textId="77777777" w:rsidR="00773BAE" w:rsidRPr="00773BAE" w:rsidRDefault="00773BAE" w:rsidP="00773BAE">
      <w:pPr>
        <w:rPr>
          <w:sz w:val="28"/>
          <w:szCs w:val="28"/>
        </w:rPr>
      </w:pPr>
      <w:r w:rsidRPr="00773BAE">
        <w:rPr>
          <w:sz w:val="28"/>
          <w:szCs w:val="28"/>
        </w:rPr>
        <w:t>· Ответы на вопросы: Отвечайте просто и честно на вопросы о теле, используя правильные слова.</w:t>
      </w:r>
    </w:p>
    <w:p w14:paraId="3D2DEB6F" w14:textId="77777777" w:rsidR="00773BAE" w:rsidRPr="00773BAE" w:rsidRDefault="00773BAE" w:rsidP="00773BAE">
      <w:pPr>
        <w:rPr>
          <w:sz w:val="28"/>
          <w:szCs w:val="28"/>
        </w:rPr>
      </w:pPr>
      <w:r w:rsidRPr="00773BAE">
        <w:rPr>
          <w:sz w:val="28"/>
          <w:szCs w:val="28"/>
        </w:rPr>
        <w:t>5. Итог: Цель — вырастить счастливого и уверенного человека, который:</w:t>
      </w:r>
    </w:p>
    <w:p w14:paraId="1BD8A3B9" w14:textId="1FE94D05" w:rsidR="00773BAE" w:rsidRDefault="00773BAE" w:rsidP="00773BAE">
      <w:pPr>
        <w:rPr>
          <w:sz w:val="28"/>
          <w:szCs w:val="28"/>
        </w:rPr>
      </w:pPr>
      <w:r w:rsidRPr="00773BAE">
        <w:rPr>
          <w:sz w:val="28"/>
          <w:szCs w:val="28"/>
        </w:rPr>
        <w:t>· Знает и ценит свой пол</w:t>
      </w:r>
      <w:r>
        <w:rPr>
          <w:sz w:val="28"/>
          <w:szCs w:val="28"/>
        </w:rPr>
        <w:t>, уважает противоположный.</w:t>
      </w:r>
    </w:p>
    <w:p w14:paraId="62F14662" w14:textId="77C6565C" w:rsidR="00773BAE" w:rsidRPr="00773BAE" w:rsidRDefault="00773BAE" w:rsidP="00773BAE">
      <w:pPr>
        <w:rPr>
          <w:sz w:val="28"/>
          <w:szCs w:val="28"/>
        </w:rPr>
      </w:pPr>
      <w:r w:rsidRPr="00773BAE">
        <w:rPr>
          <w:sz w:val="28"/>
          <w:szCs w:val="28"/>
        </w:rPr>
        <w:t>· Свободен от предрассудков</w:t>
      </w:r>
      <w:r>
        <w:rPr>
          <w:sz w:val="28"/>
          <w:szCs w:val="28"/>
        </w:rPr>
        <w:t>, может реализовать свои способности.</w:t>
      </w:r>
    </w:p>
    <w:p w14:paraId="2C06692B" w14:textId="4DD035F6" w:rsidR="00FD6FE0" w:rsidRDefault="00773BAE" w:rsidP="00773BAE">
      <w:pPr>
        <w:rPr>
          <w:sz w:val="28"/>
          <w:szCs w:val="28"/>
        </w:rPr>
      </w:pPr>
      <w:r w:rsidRPr="00773BAE">
        <w:rPr>
          <w:sz w:val="28"/>
          <w:szCs w:val="28"/>
        </w:rPr>
        <w:t>Ваша основа — любовь и принятие, а не навязывание стереотипов.</w:t>
      </w:r>
    </w:p>
    <w:p w14:paraId="47B2F62F" w14:textId="17271336" w:rsidR="00F516D9" w:rsidRPr="00F516D9" w:rsidRDefault="00F516D9" w:rsidP="00F516D9">
      <w:pPr>
        <w:rPr>
          <w:sz w:val="32"/>
          <w:szCs w:val="32"/>
        </w:rPr>
      </w:pPr>
      <w:r w:rsidRPr="00F516D9">
        <w:rPr>
          <w:sz w:val="32"/>
          <w:szCs w:val="32"/>
        </w:rPr>
        <w:lastRenderedPageBreak/>
        <w:t>.</w:t>
      </w:r>
    </w:p>
    <w:sectPr w:rsidR="00F516D9" w:rsidRPr="00F51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E0"/>
    <w:rsid w:val="002E3258"/>
    <w:rsid w:val="00773BAE"/>
    <w:rsid w:val="008A1F65"/>
    <w:rsid w:val="00F516D9"/>
    <w:rsid w:val="00FD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E34F"/>
  <w15:chartTrackingRefBased/>
  <w15:docId w15:val="{FCCE3015-605C-4530-BF77-EDF3587AC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2026-01-12T10:17:00Z</dcterms:created>
  <dcterms:modified xsi:type="dcterms:W3CDTF">2026-01-15T09:02:00Z</dcterms:modified>
</cp:coreProperties>
</file>