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7E" w:rsidRPr="001C4C7E" w:rsidRDefault="001C4C7E" w:rsidP="001C4C7E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1C4C7E">
        <w:rPr>
          <w:rFonts w:ascii="Times New Roman" w:hAnsi="Times New Roman" w:cs="Times New Roman"/>
          <w:b/>
          <w:sz w:val="48"/>
          <w:szCs w:val="32"/>
        </w:rPr>
        <w:t>Консультация для родителей: Как выбрать книгу для ребенка 2–3 лет</w:t>
      </w:r>
    </w:p>
    <w:p w:rsidR="00050C75" w:rsidRPr="001C4C7E" w:rsidRDefault="001C4C7E" w:rsidP="001C4C7E">
      <w:pPr>
        <w:contextualSpacing/>
        <w:jc w:val="left"/>
        <w:rPr>
          <w:rFonts w:ascii="Times New Roman" w:hAnsi="Times New Roman" w:cs="Times New Roman"/>
          <w:sz w:val="32"/>
          <w:szCs w:val="32"/>
        </w:rPr>
      </w:pPr>
      <w:r w:rsidRPr="001C4C7E">
        <w:rPr>
          <w:rFonts w:ascii="Times New Roman" w:hAnsi="Times New Roman" w:cs="Times New Roman"/>
          <w:sz w:val="32"/>
          <w:szCs w:val="32"/>
        </w:rPr>
        <w:br/>
        <w:t>Книги играют ключевую роль в развитии малышей 2–3 лет: они расширяют словарный запас, развивают воображение и эмоциональный интеллект. Однако выбор подходящей книги требует учета возрастных особенностей. Вот несколько советов, которые помогут вам сделать правильный выбор.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Pr="001C4C7E">
        <w:rPr>
          <w:rFonts w:ascii="Times New Roman" w:hAnsi="Times New Roman" w:cs="Times New Roman"/>
          <w:b/>
          <w:sz w:val="32"/>
          <w:szCs w:val="32"/>
        </w:rPr>
        <w:t>1. Обращайте внимание на оформление</w:t>
      </w:r>
      <w:r w:rsidRPr="001C4C7E">
        <w:rPr>
          <w:rFonts w:ascii="Times New Roman" w:hAnsi="Times New Roman" w:cs="Times New Roman"/>
          <w:sz w:val="32"/>
          <w:szCs w:val="32"/>
        </w:rPr>
        <w:t xml:space="preserve">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Яркие иллюстрации. Картинки должны быть крупными, красочными и понятными. Дети в этом возрасте «читают» глазами — изображения помогают им следить за сюжетом.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Минимум текста. Выбирайте книги с короткими фразами (1–2 предложения на странице) или стихами. Рифмы и ритмичный текст развивают речь и память.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Тактильные элементы. Книги с объемными вставками, окошками, тканевыми деталями или звуковыми кнопками стимулируют сенсорное восприятие и делают чтение игрой. 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b/>
          <w:sz w:val="32"/>
          <w:szCs w:val="32"/>
        </w:rPr>
        <w:br/>
        <w:t xml:space="preserve"> 2. Учитывайте безопасность и практичность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Прочные материалы. Малыши часто пробуют книги «на зуб» и могут рвать страницы. Выбирайте издания из плотного картона, ламинированного картона или ткани.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Безопасная форма. Книги с закругленными углами и крупным форматом (15×15 см или больше) удобны для маленьких рук.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Отсутствие мелких деталей. Убедитесь, что элементы (например, подвижные части) надежно закреплены и не могут быть проглочены. 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 </w:t>
      </w:r>
      <w:r w:rsidRPr="001C4C7E">
        <w:rPr>
          <w:rFonts w:ascii="Times New Roman" w:hAnsi="Times New Roman" w:cs="Times New Roman"/>
          <w:b/>
          <w:sz w:val="32"/>
          <w:szCs w:val="32"/>
        </w:rPr>
        <w:t>3. Выбирайте подходящие темы и сюжеты</w:t>
      </w:r>
      <w:r w:rsidRPr="001C4C7E">
        <w:rPr>
          <w:rFonts w:ascii="Times New Roman" w:hAnsi="Times New Roman" w:cs="Times New Roman"/>
          <w:sz w:val="32"/>
          <w:szCs w:val="32"/>
        </w:rPr>
        <w:t xml:space="preserve">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Близкие к опыту ребенка. </w:t>
      </w:r>
      <w:proofErr w:type="gramStart"/>
      <w:r w:rsidRPr="001C4C7E">
        <w:rPr>
          <w:rFonts w:ascii="Times New Roman" w:hAnsi="Times New Roman" w:cs="Times New Roman"/>
          <w:sz w:val="32"/>
          <w:szCs w:val="32"/>
        </w:rPr>
        <w:t xml:space="preserve">Герои и ситуации должны быть знакомы малышу: животные, игрушки, прогулки, режим дня </w:t>
      </w:r>
      <w:r w:rsidRPr="001C4C7E">
        <w:rPr>
          <w:rFonts w:ascii="Times New Roman" w:hAnsi="Times New Roman" w:cs="Times New Roman"/>
          <w:sz w:val="32"/>
          <w:szCs w:val="32"/>
        </w:rPr>
        <w:lastRenderedPageBreak/>
        <w:t>(«купание», «сон», «еда»).</w:t>
      </w:r>
      <w:proofErr w:type="gramEnd"/>
      <w:r w:rsidRPr="001C4C7E">
        <w:rPr>
          <w:rFonts w:ascii="Times New Roman" w:hAnsi="Times New Roman" w:cs="Times New Roman"/>
          <w:sz w:val="32"/>
          <w:szCs w:val="32"/>
        </w:rPr>
        <w:t xml:space="preserve">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Простые истории. Сюжеты с </w:t>
      </w:r>
      <w:proofErr w:type="spellStart"/>
      <w:r w:rsidRPr="001C4C7E">
        <w:rPr>
          <w:rFonts w:ascii="Times New Roman" w:hAnsi="Times New Roman" w:cs="Times New Roman"/>
          <w:sz w:val="32"/>
          <w:szCs w:val="32"/>
        </w:rPr>
        <w:t>повторящимися</w:t>
      </w:r>
      <w:proofErr w:type="spellEnd"/>
      <w:r w:rsidRPr="001C4C7E">
        <w:rPr>
          <w:rFonts w:ascii="Times New Roman" w:hAnsi="Times New Roman" w:cs="Times New Roman"/>
          <w:sz w:val="32"/>
          <w:szCs w:val="32"/>
        </w:rPr>
        <w:t xml:space="preserve"> действиями («Репка», «Колобок») или диалогами помогают запоминать последовательности и новые слова.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Добрые эмоции. Избегайте страшных персонажей или напряженных сцен. Оптимальны книги о дружбе, взаимопомощи и радостных событиях. 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b/>
          <w:sz w:val="32"/>
          <w:szCs w:val="32"/>
        </w:rPr>
        <w:t xml:space="preserve"> 4. Рекомендуемые жанры и серии</w:t>
      </w:r>
      <w:r w:rsidRPr="001C4C7E">
        <w:rPr>
          <w:rFonts w:ascii="Times New Roman" w:hAnsi="Times New Roman" w:cs="Times New Roman"/>
          <w:sz w:val="32"/>
          <w:szCs w:val="32"/>
        </w:rPr>
        <w:t xml:space="preserve">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Стихи и </w:t>
      </w:r>
      <w:proofErr w:type="spellStart"/>
      <w:r w:rsidRPr="001C4C7E">
        <w:rPr>
          <w:rFonts w:ascii="Times New Roman" w:hAnsi="Times New Roman" w:cs="Times New Roman"/>
          <w:sz w:val="32"/>
          <w:szCs w:val="32"/>
        </w:rPr>
        <w:t>потешки</w:t>
      </w:r>
      <w:proofErr w:type="spellEnd"/>
      <w:r w:rsidRPr="001C4C7E">
        <w:rPr>
          <w:rFonts w:ascii="Times New Roman" w:hAnsi="Times New Roman" w:cs="Times New Roman"/>
          <w:sz w:val="32"/>
          <w:szCs w:val="32"/>
        </w:rPr>
        <w:t xml:space="preserve"> (Агния </w:t>
      </w:r>
      <w:proofErr w:type="spellStart"/>
      <w:r w:rsidRPr="001C4C7E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Pr="001C4C7E">
        <w:rPr>
          <w:rFonts w:ascii="Times New Roman" w:hAnsi="Times New Roman" w:cs="Times New Roman"/>
          <w:sz w:val="32"/>
          <w:szCs w:val="32"/>
        </w:rPr>
        <w:t xml:space="preserve">, Корней Чуковский, «Курочка Ряба»).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Книги-игрушки («Где живет птичка?» с окошками, «Тяни-толкай» с движущимися элементами).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Тактильные книги (серии «Мои первые ощущения», «Трогай и слушай»).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Книги для развития речи («Первые слова», «Кто что делает?» с картинками-действиями). 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b/>
          <w:sz w:val="32"/>
          <w:szCs w:val="32"/>
        </w:rPr>
        <w:t xml:space="preserve"> 5. Советы для совместного чтения</w:t>
      </w:r>
      <w:r w:rsidRPr="001C4C7E">
        <w:rPr>
          <w:rFonts w:ascii="Times New Roman" w:hAnsi="Times New Roman" w:cs="Times New Roman"/>
          <w:sz w:val="32"/>
          <w:szCs w:val="32"/>
        </w:rPr>
        <w:t xml:space="preserve">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Читайте эмоционально. Меняйте интонации, имитируйте голоса животных — это увлечет ребенка.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Задавайте вопросы. «Где зайчик?», «Что делает мишка?» — это развивает диалоговую речь. </w:t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- Повторяйте любимые книги. Малыши обожают </w:t>
      </w:r>
      <w:proofErr w:type="spellStart"/>
      <w:r w:rsidRPr="001C4C7E">
        <w:rPr>
          <w:rFonts w:ascii="Times New Roman" w:hAnsi="Times New Roman" w:cs="Times New Roman"/>
          <w:sz w:val="32"/>
          <w:szCs w:val="32"/>
        </w:rPr>
        <w:t>predictability</w:t>
      </w:r>
      <w:proofErr w:type="spellEnd"/>
      <w:r w:rsidRPr="001C4C7E">
        <w:rPr>
          <w:rFonts w:ascii="Times New Roman" w:hAnsi="Times New Roman" w:cs="Times New Roman"/>
          <w:sz w:val="32"/>
          <w:szCs w:val="32"/>
        </w:rPr>
        <w:t xml:space="preserve"> — это дает им чувство уверенности. 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sz w:val="32"/>
          <w:szCs w:val="32"/>
        </w:rPr>
        <w:br/>
        <w:t xml:space="preserve">Важно! Позволяйте ребенку самому выбирать книги в магазине или библиотеке. Даже если он тянется к одной и той же истории — это нормально. Интерес — главный ключ к любви к чтению! </w:t>
      </w:r>
      <w:r w:rsidRPr="001C4C7E">
        <w:rPr>
          <w:rFonts w:ascii="Times New Roman" w:hAnsi="Times New Roman" w:cs="Times New Roman"/>
          <w:sz w:val="32"/>
          <w:szCs w:val="32"/>
        </w:rPr>
        <w:br/>
      </w:r>
      <w:r w:rsidRPr="001C4C7E">
        <w:rPr>
          <w:rFonts w:ascii="Times New Roman" w:hAnsi="Times New Roman" w:cs="Times New Roman"/>
          <w:sz w:val="32"/>
          <w:szCs w:val="32"/>
        </w:rPr>
        <w:br/>
        <w:t>Удачных вам книжных открытий!</w:t>
      </w:r>
    </w:p>
    <w:sectPr w:rsidR="00050C75" w:rsidRPr="001C4C7E" w:rsidSect="0005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C4C7E"/>
    <w:rsid w:val="0004051C"/>
    <w:rsid w:val="00050C75"/>
    <w:rsid w:val="00157A01"/>
    <w:rsid w:val="001C4C7E"/>
    <w:rsid w:val="002B67FF"/>
    <w:rsid w:val="004D4035"/>
    <w:rsid w:val="004E318F"/>
    <w:rsid w:val="005C4B35"/>
    <w:rsid w:val="0096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2025-04-10T08:39:00Z</dcterms:created>
  <dcterms:modified xsi:type="dcterms:W3CDTF">2025-04-10T08:42:00Z</dcterms:modified>
</cp:coreProperties>
</file>