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9"/>
        <w:gridCol w:w="96"/>
      </w:tblGrid>
      <w:tr w:rsidR="00E82189" w:rsidRPr="00E82189" w:rsidTr="00E82189">
        <w:trPr>
          <w:tblCellSpacing w:w="0" w:type="dxa"/>
        </w:trPr>
        <w:tc>
          <w:tcPr>
            <w:tcW w:w="109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75" w:type="dxa"/>
            </w:tcMar>
            <w:hideMark/>
          </w:tcPr>
          <w:p w:rsidR="00E82189" w:rsidRPr="00E82189" w:rsidRDefault="00E82189" w:rsidP="00E82189">
            <w:pPr>
              <w:spacing w:before="75" w:after="75" w:line="240" w:lineRule="auto"/>
              <w:ind w:left="150" w:right="150"/>
              <w:outlineLvl w:val="1"/>
              <w:rPr>
                <w:rFonts w:ascii="Verdana" w:eastAsia="Times New Roman" w:hAnsi="Verdana" w:cs="Times New Roman"/>
                <w:color w:val="464646"/>
                <w:sz w:val="32"/>
                <w:szCs w:val="32"/>
                <w:u w:val="single"/>
                <w:lang w:eastAsia="ru-RU"/>
              </w:rPr>
            </w:pPr>
          </w:p>
          <w:p w:rsidR="00E82189" w:rsidRPr="00E82189" w:rsidRDefault="00E82189" w:rsidP="00E82189">
            <w:pPr>
              <w:spacing w:before="30" w:after="30" w:line="240" w:lineRule="auto"/>
              <w:ind w:left="150" w:right="150"/>
              <w:outlineLvl w:val="2"/>
              <w:rPr>
                <w:rFonts w:ascii="Verdana" w:eastAsia="Times New Roman" w:hAnsi="Verdana" w:cs="Times New Roman"/>
                <w:color w:val="008000"/>
                <w:sz w:val="28"/>
                <w:szCs w:val="28"/>
                <w:u w:val="single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008000"/>
                <w:sz w:val="28"/>
                <w:szCs w:val="28"/>
                <w:u w:val="single"/>
                <w:lang w:eastAsia="ru-RU"/>
              </w:rPr>
              <w:t>Консультация для родителей</w:t>
            </w:r>
          </w:p>
          <w:p w:rsidR="00E82189" w:rsidRPr="00E82189" w:rsidRDefault="00E82189" w:rsidP="00E82189">
            <w:pPr>
              <w:spacing w:before="30" w:after="30" w:line="240" w:lineRule="auto"/>
              <w:ind w:left="150" w:right="150"/>
              <w:outlineLvl w:val="3"/>
              <w:rPr>
                <w:rFonts w:ascii="Verdana" w:eastAsia="Times New Roman" w:hAnsi="Verdana" w:cs="Times New Roman"/>
                <w:color w:val="464646"/>
                <w:sz w:val="26"/>
                <w:szCs w:val="26"/>
                <w:u w:val="single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26"/>
                <w:szCs w:val="26"/>
                <w:u w:val="single"/>
                <w:lang w:eastAsia="ru-RU"/>
              </w:rPr>
              <w:t>«Легко ли научить ребёнка правильно вести себя на дороге?»</w:t>
            </w:r>
          </w:p>
          <w:p w:rsidR="00E82189" w:rsidRPr="00E82189" w:rsidRDefault="00E82189" w:rsidP="00E82189">
            <w:pPr>
              <w:spacing w:after="15" w:line="240" w:lineRule="auto"/>
              <w:rPr>
                <w:rFonts w:ascii="Arial" w:eastAsia="Times New Roman" w:hAnsi="Arial" w:cs="Arial"/>
                <w:color w:val="666600"/>
                <w:sz w:val="16"/>
                <w:szCs w:val="16"/>
                <w:lang w:eastAsia="ru-RU"/>
              </w:rPr>
            </w:pP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На первый взгляд легко. Надо только познакомить его с основными требованиями Правил дорожного движения и никаких проблем.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      </w:r>
            <w:proofErr w:type="gramStart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.</w:t>
            </w:r>
            <w:proofErr w:type="gramEnd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о</w:t>
            </w:r>
            <w:proofErr w:type="gramEnd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</w:t>
            </w:r>
            <w:proofErr w:type="gramStart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.</w:t>
            </w:r>
            <w:proofErr w:type="gramEnd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ч</w:t>
            </w:r>
            <w:proofErr w:type="gramEnd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Большую опасность для детей представляют не регулируемые пешеходные переходы</w:t>
            </w:r>
            <w:proofErr w:type="gramStart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.</w:t>
            </w:r>
            <w:proofErr w:type="gramEnd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з</w:t>
            </w:r>
            <w:proofErr w:type="gramEnd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На регулируемом пешеходном переходе объясните ребёнку, что красный и жёлтый сигнал светофора – </w:t>
            </w:r>
            <w:proofErr w:type="gramStart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запрещающие</w:t>
            </w:r>
            <w:proofErr w:type="gramEnd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proofErr w:type="gramStart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Большую опасность для детей представляют предметы, загораживающие обзор </w:t>
            </w:r>
            <w:r w:rsidRPr="00E82189">
              <w:rPr>
                <w:rFonts w:ascii="Verdana" w:eastAsia="Times New Roman" w:hAnsi="Verdana" w:cs="Times New Roman"/>
                <w:i/>
                <w:iCs/>
                <w:color w:val="464646"/>
                <w:sz w:val="18"/>
                <w:szCs w:val="18"/>
                <w:lang w:eastAsia="ru-RU"/>
              </w:rPr>
              <w:t>(заборы, стоящие автомашины, зимой – сугробы, летом - кустарники, деревья)</w:t>
            </w: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.</w:t>
            </w:r>
            <w:proofErr w:type="gramEnd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Лучше отойти от них подальше, и перейти дорогу, где безопасно.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lastRenderedPageBreak/>
      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Правила безопасности для детей.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Безопасность на дорогах.</w:t>
            </w:r>
          </w:p>
          <w:p w:rsidR="00E82189" w:rsidRPr="00E82189" w:rsidRDefault="00E82189" w:rsidP="00E8218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Переходя улицу, всегда надо смотреть сначала налево, а дойдя до середины дороги - направо.</w:t>
            </w:r>
          </w:p>
          <w:p w:rsidR="00E82189" w:rsidRPr="00E82189" w:rsidRDefault="00E82189" w:rsidP="00E8218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Переходить улицу можно только по пешеходным переходам. Они обозначаются специальным знаком «Пешеходный переход»</w:t>
            </w:r>
          </w:p>
          <w:p w:rsidR="00E82189" w:rsidRPr="00E82189" w:rsidRDefault="00E82189" w:rsidP="00E8218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Если нет подземного перехода, ты должен пользоваться переходом со светофором.</w:t>
            </w:r>
          </w:p>
          <w:p w:rsidR="00E82189" w:rsidRPr="00E82189" w:rsidRDefault="00E82189" w:rsidP="00E8218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Вне населенных пунктов детям разрешается идти только с взрослыми по краю навстречу машинам.</w:t>
            </w:r>
          </w:p>
          <w:p w:rsidR="00E82189" w:rsidRPr="00E82189" w:rsidRDefault="00E82189" w:rsidP="00E8218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      </w:r>
          </w:p>
          <w:p w:rsidR="00E82189" w:rsidRPr="00E82189" w:rsidRDefault="00E82189" w:rsidP="00E8218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Ни в коем случае нельзя выбегать на дорогу. Перед дорогой надо остановиться.</w:t>
            </w:r>
          </w:p>
          <w:p w:rsidR="00E82189" w:rsidRPr="00E82189" w:rsidRDefault="00E82189" w:rsidP="00E8218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Нельзя играть на проезжей части дороги и на тротуаре.</w:t>
            </w:r>
          </w:p>
          <w:p w:rsidR="00E82189" w:rsidRPr="00E82189" w:rsidRDefault="00E82189" w:rsidP="00E82189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Безопаснее всего переходить улицу с группой с группой пешеходов.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u w:val="single"/>
                <w:lang w:eastAsia="ru-RU"/>
              </w:rPr>
              <w:t>Рекомендации для родителей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1. При движении по тротуару: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придерживайтесь правой стороны тротуара;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не ведите ребенка по краю тротуара: взрослый должен находиться со стороны проезжей части;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2. Готовясь перейти дорогу: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остановитесь или замедлите движение, осмотрите проезжую часть;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привлеките ребенка к наблюдению за обстановкой на дороге;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подчеркивайте свои движения: поворот головы для осмотра улицы, остановку для осмотра дороги, остановку для пропуска автомобилей;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учите ребенка различать приближающиеся транспортные средства;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не стойте с ребенком на краю тротуара, так как при проезде транспортного средство может зацепить, сбить, наехать задними колесами;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неоднократно показывайте ребенку, как транспортное средство останавливается у перехода, как оно движется по инерции.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3. При выходе из дома: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- если у подъезда стоят транспортные средства или растут деревья, закрывающие обзор, </w:t>
            </w: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lastRenderedPageBreak/>
              <w:t xml:space="preserve">приостановите свое движение и </w:t>
            </w:r>
            <w:proofErr w:type="gramStart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оглянитесь</w:t>
            </w:r>
            <w:proofErr w:type="gramEnd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нет ли за препятствием опасности.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4. При ожидании общественного транспорта: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стойте вместе с детьми только на посадочных площадках, а при их отсутствии на тротуаре или обочине.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5. При переходе проезжей части: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переходите дорогу только по пешеходным переходам или на перекрестках по отмеченной линии «зебре», иначе ребенок привыкнет переходить, где придется;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не спешите и не бегите; переходите дорогу всегда размеренным шагом;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      </w:r>
            <w:proofErr w:type="gramStart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о-</w:t>
            </w:r>
            <w:proofErr w:type="gramEnd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мототранспортными</w:t>
            </w:r>
            <w:proofErr w:type="spellEnd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средствами;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не начинайте переходить улицу, по которой редко проезжает транспорт, не посмотрев вокруг;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объясните ребенку, что автомобили могут неожиданно выехать из переулка, со двора дома;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6. При посадке и высадке из общественного транспорта: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выходите впереди ребенка, так как малыш может упасть, а ребенок постарше может выбежать из-за стоящего транспорта на проезжую часть;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научите ребенка быть внимательным в зоне остановки, особо опасном месте для него: стоящий автобус сокращает обзор дороги в этой зоне.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7. При движении автомобиля: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      </w:r>
          </w:p>
          <w:p w:rsidR="00E82189" w:rsidRPr="00E82189" w:rsidRDefault="00E82189" w:rsidP="00E82189">
            <w:pPr>
              <w:spacing w:after="0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- не разрешайте детям находиться в автомобиле без присмотра.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u w:val="single"/>
                <w:lang w:eastAsia="ru-RU"/>
              </w:rPr>
              <w:t>Памятка для родителей:</w:t>
            </w: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Безопасные шаги на пути к безопасности на дороге.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Что должны знать родители о своем ребенке?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В 3-4 года</w:t>
            </w: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ребенок может отличить движущуюся машину от </w:t>
            </w:r>
            <w:proofErr w:type="gramStart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стоящей</w:t>
            </w:r>
            <w:proofErr w:type="gramEnd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, но он уверен, что машина останавливается мгновенно.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В 6 лет -</w:t>
            </w: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</w:t>
            </w: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lastRenderedPageBreak/>
              <w:t xml:space="preserve">распределять внимание и отделять существенное </w:t>
            </w:r>
            <w:proofErr w:type="gramStart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от</w:t>
            </w:r>
            <w:proofErr w:type="gramEnd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незначительного.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В 7 лет -</w:t>
            </w: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более уверенно отличать правую сторону дороги </w:t>
            </w:r>
            <w:proofErr w:type="gramStart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от</w:t>
            </w:r>
            <w:proofErr w:type="gramEnd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левой.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В 8 лет -</w:t>
            </w: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может мгновенно отреагировать на отклик и т. д.</w:t>
            </w:r>
            <w:proofErr w:type="gramStart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</w:t>
            </w:r>
            <w:r w:rsidRPr="00E82189">
              <w:rPr>
                <w:rFonts w:ascii="Verdana" w:eastAsia="Times New Roman" w:hAnsi="Verdana" w:cs="Times New Roman"/>
                <w:i/>
                <w:iCs/>
                <w:color w:val="464646"/>
                <w:sz w:val="18"/>
                <w:szCs w:val="18"/>
                <w:lang w:eastAsia="ru-RU"/>
              </w:rPr>
              <w:t>(чем ближе автомобиль, тем он больше)</w:t>
            </w: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.</w:t>
            </w:r>
          </w:p>
          <w:p w:rsidR="00E82189" w:rsidRPr="00E82189" w:rsidRDefault="00E82189" w:rsidP="00E82189">
            <w:pPr>
              <w:spacing w:before="75" w:after="75" w:line="360" w:lineRule="auto"/>
              <w:ind w:firstLine="150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BEBEBE"/>
              <w:bottom w:val="single" w:sz="6" w:space="0" w:color="999999"/>
              <w:right w:val="single" w:sz="6" w:space="0" w:color="999999"/>
            </w:tcBorders>
            <w:shd w:val="clear" w:color="auto" w:fill="FAFAF5"/>
            <w:tcMar>
              <w:top w:w="225" w:type="dxa"/>
              <w:left w:w="30" w:type="dxa"/>
              <w:bottom w:w="225" w:type="dxa"/>
              <w:right w:w="30" w:type="dxa"/>
            </w:tcMar>
            <w:hideMark/>
          </w:tcPr>
          <w:p w:rsidR="00E82189" w:rsidRPr="00E82189" w:rsidRDefault="00E82189" w:rsidP="00E82189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E82189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</w:tr>
    </w:tbl>
    <w:p w:rsidR="00E82189" w:rsidRPr="00E82189" w:rsidRDefault="00E82189" w:rsidP="00E82189">
      <w:pPr>
        <w:shd w:val="clear" w:color="auto" w:fill="FAFAF5"/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bookmarkStart w:id="0" w:name="_GoBack"/>
      <w:bookmarkEnd w:id="0"/>
    </w:p>
    <w:p w:rsidR="0045717B" w:rsidRDefault="0045717B"/>
    <w:sectPr w:rsidR="0045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CFA"/>
    <w:multiLevelType w:val="multilevel"/>
    <w:tmpl w:val="FDC0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89"/>
    <w:rsid w:val="0045717B"/>
    <w:rsid w:val="00E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562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832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4931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5865">
                  <w:marLeft w:val="0"/>
                  <w:marRight w:val="0"/>
                  <w:marTop w:val="0"/>
                  <w:marBottom w:val="0"/>
                  <w:divBdr>
                    <w:top w:val="single" w:sz="6" w:space="2" w:color="336699"/>
                    <w:left w:val="single" w:sz="6" w:space="2" w:color="336699"/>
                    <w:bottom w:val="single" w:sz="6" w:space="2" w:color="336699"/>
                    <w:right w:val="single" w:sz="6" w:space="2" w:color="336699"/>
                  </w:divBdr>
                </w:div>
              </w:divsChild>
            </w:div>
            <w:div w:id="10757392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13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1227</Words>
  <Characters>6999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2014-09-10T07:41:00Z</dcterms:created>
  <dcterms:modified xsi:type="dcterms:W3CDTF">2014-09-10T07:43:00Z</dcterms:modified>
</cp:coreProperties>
</file>